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AD2CA" w14:textId="7D6C7036" w:rsidR="00FB1F6E" w:rsidRDefault="00FB1F6E" w:rsidP="00FB1F6E">
      <w:pPr>
        <w:shd w:val="clear" w:color="auto" w:fill="FFFFFF"/>
        <w:spacing w:before="100" w:beforeAutospacing="1" w:after="0" w:line="240" w:lineRule="auto"/>
        <w:ind w:right="240"/>
        <w:jc w:val="center"/>
        <w:outlineLvl w:val="2"/>
        <w:rPr>
          <w:rFonts w:ascii="Cambria" w:eastAsia="Times New Roman" w:hAnsi="Cambria" w:cs="Arial"/>
          <w:b/>
          <w:bCs/>
          <w:color w:val="333333"/>
          <w:sz w:val="24"/>
          <w:szCs w:val="24"/>
        </w:rPr>
      </w:pPr>
      <w:r>
        <w:rPr>
          <w:rFonts w:ascii="Cambria" w:eastAsia="Times New Roman" w:hAnsi="Cambria" w:cs="Arial"/>
          <w:b/>
          <w:bCs/>
          <w:color w:val="333333"/>
          <w:sz w:val="24"/>
          <w:szCs w:val="24"/>
        </w:rPr>
        <w:t xml:space="preserve">Readings for March </w:t>
      </w:r>
      <w:r w:rsidR="00054EA2">
        <w:rPr>
          <w:rFonts w:ascii="Cambria" w:eastAsia="Times New Roman" w:hAnsi="Cambria" w:cs="Arial"/>
          <w:b/>
          <w:bCs/>
          <w:color w:val="333333"/>
          <w:sz w:val="24"/>
          <w:szCs w:val="24"/>
        </w:rPr>
        <w:t>1</w:t>
      </w:r>
      <w:r w:rsidR="004908FA">
        <w:rPr>
          <w:rFonts w:ascii="Cambria" w:eastAsia="Times New Roman" w:hAnsi="Cambria" w:cs="Arial"/>
          <w:b/>
          <w:bCs/>
          <w:color w:val="333333"/>
          <w:sz w:val="24"/>
          <w:szCs w:val="24"/>
        </w:rPr>
        <w:t>5</w:t>
      </w:r>
      <w:r>
        <w:rPr>
          <w:rFonts w:ascii="Cambria" w:eastAsia="Times New Roman" w:hAnsi="Cambria" w:cs="Arial"/>
          <w:b/>
          <w:bCs/>
          <w:color w:val="333333"/>
          <w:sz w:val="24"/>
          <w:szCs w:val="24"/>
        </w:rPr>
        <w:t>, 202</w:t>
      </w:r>
      <w:r w:rsidR="004908FA">
        <w:rPr>
          <w:rFonts w:ascii="Cambria" w:eastAsia="Times New Roman" w:hAnsi="Cambria" w:cs="Arial"/>
          <w:b/>
          <w:bCs/>
          <w:color w:val="333333"/>
          <w:sz w:val="24"/>
          <w:szCs w:val="24"/>
        </w:rPr>
        <w:t>6</w:t>
      </w:r>
      <w:r>
        <w:rPr>
          <w:rFonts w:ascii="Cambria" w:eastAsia="Times New Roman" w:hAnsi="Cambria" w:cs="Arial"/>
          <w:b/>
          <w:bCs/>
          <w:color w:val="333333"/>
          <w:sz w:val="24"/>
          <w:szCs w:val="24"/>
        </w:rPr>
        <w:t xml:space="preserve"> – Fourth Sunday of Lent</w:t>
      </w:r>
    </w:p>
    <w:p w14:paraId="04457F08" w14:textId="4F3CCA2E" w:rsidR="00FB1F6E" w:rsidRPr="00234901" w:rsidRDefault="00054EA2" w:rsidP="00FB1F6E">
      <w:pPr>
        <w:shd w:val="clear" w:color="auto" w:fill="FFFFFF"/>
        <w:spacing w:before="100" w:beforeAutospacing="1" w:after="0" w:line="240" w:lineRule="auto"/>
        <w:ind w:right="240"/>
        <w:jc w:val="center"/>
        <w:outlineLvl w:val="2"/>
        <w:rPr>
          <w:rFonts w:ascii="Lucida Calligraphy" w:eastAsia="Times New Roman" w:hAnsi="Lucida Calligraphy" w:cs="Arial"/>
          <w:bCs/>
          <w:color w:val="333333"/>
          <w:sz w:val="48"/>
          <w:szCs w:val="48"/>
        </w:rPr>
      </w:pPr>
      <w:r>
        <w:rPr>
          <w:rFonts w:ascii="Lucida Calligraphy" w:eastAsia="Times New Roman" w:hAnsi="Lucida Calligraphy" w:cs="Arial"/>
          <w:bCs/>
          <w:color w:val="333333"/>
          <w:sz w:val="48"/>
          <w:szCs w:val="48"/>
        </w:rPr>
        <w:t>‘He opened my eyes’</w:t>
      </w:r>
      <w:r w:rsidR="00BB2CCC" w:rsidRPr="00234901">
        <w:rPr>
          <w:rFonts w:ascii="Lucida Calligraphy" w:eastAsia="Times New Roman" w:hAnsi="Lucida Calligraphy" w:cs="Arial"/>
          <w:bCs/>
          <w:color w:val="333333"/>
          <w:sz w:val="48"/>
          <w:szCs w:val="48"/>
        </w:rPr>
        <w:t xml:space="preserve"> </w:t>
      </w:r>
    </w:p>
    <w:p w14:paraId="7926FBBE" w14:textId="2340C6F6" w:rsidR="00FB1F6E" w:rsidRDefault="004908FA" w:rsidP="00FB1F6E">
      <w:pPr>
        <w:shd w:val="clear" w:color="auto" w:fill="FFFFFF"/>
        <w:spacing w:before="100" w:beforeAutospacing="1" w:after="0" w:line="240" w:lineRule="auto"/>
        <w:ind w:right="240"/>
        <w:outlineLvl w:val="2"/>
        <w:rPr>
          <w:rFonts w:ascii="Cambria" w:hAnsi="Cambria"/>
          <w:i/>
          <w:color w:val="090909"/>
          <w:shd w:val="clear" w:color="auto" w:fill="FFFFFF"/>
        </w:rPr>
      </w:pPr>
      <w:r>
        <w:rPr>
          <w:rFonts w:ascii="Cambria" w:hAnsi="Cambria"/>
          <w:i/>
          <w:color w:val="090909"/>
          <w:shd w:val="clear" w:color="auto" w:fill="FFFFFF"/>
        </w:rPr>
        <w:t>In healing the blind man, we again see how Jesus brings light</w:t>
      </w:r>
      <w:r w:rsidR="004C2368">
        <w:rPr>
          <w:rFonts w:ascii="Cambria" w:hAnsi="Cambria"/>
          <w:i/>
          <w:color w:val="090909"/>
          <w:shd w:val="clear" w:color="auto" w:fill="FFFFFF"/>
        </w:rPr>
        <w:t>, and spiritual sight,</w:t>
      </w:r>
      <w:r>
        <w:rPr>
          <w:rFonts w:ascii="Cambria" w:hAnsi="Cambria"/>
          <w:i/>
          <w:color w:val="090909"/>
          <w:shd w:val="clear" w:color="auto" w:fill="FFFFFF"/>
        </w:rPr>
        <w:t xml:space="preserve"> to the world. </w:t>
      </w:r>
      <w:r w:rsidR="005A3D79">
        <w:rPr>
          <w:rFonts w:ascii="Cambria" w:hAnsi="Cambria"/>
          <w:i/>
          <w:color w:val="090909"/>
          <w:shd w:val="clear" w:color="auto" w:fill="FFFFFF"/>
        </w:rPr>
        <w:t xml:space="preserve">These Gospel readings (including last week’s Woman at the Well, and the Raising of Lazarus next week), show us the power of restoration. </w:t>
      </w:r>
      <w:r w:rsidR="00810BF6">
        <w:rPr>
          <w:rFonts w:ascii="Cambria" w:hAnsi="Cambria"/>
          <w:i/>
          <w:color w:val="090909"/>
          <w:shd w:val="clear" w:color="auto" w:fill="FFFFFF"/>
        </w:rPr>
        <w:t>Jesus wants to heal us, to restore us, to make us whole</w:t>
      </w:r>
      <w:r w:rsidR="00FE11B7">
        <w:rPr>
          <w:rFonts w:ascii="Cambria" w:hAnsi="Cambria"/>
          <w:i/>
          <w:color w:val="090909"/>
          <w:shd w:val="clear" w:color="auto" w:fill="FFFFFF"/>
        </w:rPr>
        <w:t xml:space="preserve"> and new</w:t>
      </w:r>
      <w:r w:rsidR="005A3D79">
        <w:rPr>
          <w:rFonts w:ascii="Cambria" w:hAnsi="Cambria"/>
          <w:i/>
          <w:color w:val="090909"/>
          <w:shd w:val="clear" w:color="auto" w:fill="FFFFFF"/>
        </w:rPr>
        <w:t>…</w:t>
      </w:r>
      <w:r w:rsidR="00FE11B7">
        <w:rPr>
          <w:rFonts w:ascii="Cambria" w:hAnsi="Cambria"/>
          <w:i/>
          <w:color w:val="090909"/>
          <w:shd w:val="clear" w:color="auto" w:fill="FFFFFF"/>
        </w:rPr>
        <w:t xml:space="preserve"> </w:t>
      </w:r>
      <w:r w:rsidR="005A3D79">
        <w:rPr>
          <w:rFonts w:ascii="Cambria" w:hAnsi="Cambria"/>
          <w:i/>
          <w:color w:val="090909"/>
          <w:shd w:val="clear" w:color="auto" w:fill="FFFFFF"/>
        </w:rPr>
        <w:t xml:space="preserve">How </w:t>
      </w:r>
      <w:r w:rsidR="000D53F6">
        <w:rPr>
          <w:rFonts w:ascii="Cambria" w:hAnsi="Cambria"/>
          <w:i/>
          <w:color w:val="090909"/>
          <w:shd w:val="clear" w:color="auto" w:fill="FFFFFF"/>
        </w:rPr>
        <w:t xml:space="preserve">clear </w:t>
      </w:r>
      <w:r w:rsidR="005A3D79">
        <w:rPr>
          <w:rFonts w:ascii="Cambria" w:hAnsi="Cambria"/>
          <w:i/>
          <w:color w:val="090909"/>
          <w:shd w:val="clear" w:color="auto" w:fill="FFFFFF"/>
        </w:rPr>
        <w:t xml:space="preserve">is my own vision, especially when it comes to </w:t>
      </w:r>
      <w:r w:rsidR="00EB655A">
        <w:rPr>
          <w:rFonts w:ascii="Cambria" w:hAnsi="Cambria"/>
          <w:i/>
          <w:color w:val="090909"/>
          <w:shd w:val="clear" w:color="auto" w:fill="FFFFFF"/>
        </w:rPr>
        <w:t>seeing the work of God in my life?</w:t>
      </w:r>
    </w:p>
    <w:p w14:paraId="67949DCF" w14:textId="7E01054B" w:rsidR="00FB1F6E" w:rsidRDefault="00FB1F6E" w:rsidP="00FB1F6E">
      <w:pPr>
        <w:shd w:val="clear" w:color="auto" w:fill="FFFFFF"/>
        <w:spacing w:before="100" w:beforeAutospacing="1" w:after="0" w:line="240" w:lineRule="auto"/>
        <w:ind w:right="240"/>
        <w:jc w:val="center"/>
        <w:outlineLvl w:val="2"/>
        <w:rPr>
          <w:rFonts w:ascii="Arial" w:eastAsia="Times New Roman" w:hAnsi="Arial" w:cs="Arial"/>
          <w:b/>
          <w:bCs/>
          <w:color w:val="333333"/>
          <w:sz w:val="20"/>
          <w:szCs w:val="20"/>
        </w:rPr>
      </w:pPr>
      <w:r>
        <w:rPr>
          <w:rFonts w:ascii="Arial" w:eastAsia="Times New Roman" w:hAnsi="Arial" w:cs="Arial"/>
          <w:b/>
          <w:bCs/>
          <w:color w:val="333333"/>
          <w:sz w:val="18"/>
          <w:szCs w:val="18"/>
        </w:rPr>
        <w:t>_____________________________________________________________</w:t>
      </w:r>
      <w:r w:rsidR="004E1628">
        <w:rPr>
          <w:rFonts w:ascii="Arial" w:eastAsia="Times New Roman" w:hAnsi="Arial" w:cs="Arial"/>
          <w:b/>
          <w:bCs/>
          <w:color w:val="333333"/>
          <w:sz w:val="18"/>
          <w:szCs w:val="18"/>
        </w:rPr>
        <w:t>______</w:t>
      </w:r>
      <w:r>
        <w:rPr>
          <w:rFonts w:ascii="Arial" w:eastAsia="Times New Roman" w:hAnsi="Arial" w:cs="Arial"/>
          <w:b/>
          <w:bCs/>
          <w:color w:val="333333"/>
          <w:sz w:val="18"/>
          <w:szCs w:val="18"/>
        </w:rPr>
        <w:t>_________</w:t>
      </w:r>
      <w:r w:rsidR="004E1628">
        <w:rPr>
          <w:rFonts w:ascii="Arial" w:eastAsia="Times New Roman" w:hAnsi="Arial" w:cs="Arial"/>
          <w:b/>
          <w:bCs/>
          <w:color w:val="333333"/>
          <w:sz w:val="18"/>
          <w:szCs w:val="18"/>
        </w:rPr>
        <w:t>___</w:t>
      </w:r>
      <w:r>
        <w:rPr>
          <w:rFonts w:ascii="Arial" w:eastAsia="Times New Roman" w:hAnsi="Arial" w:cs="Arial"/>
          <w:b/>
          <w:bCs/>
          <w:color w:val="333333"/>
          <w:sz w:val="18"/>
          <w:szCs w:val="18"/>
        </w:rPr>
        <w:t>____________</w:t>
      </w:r>
    </w:p>
    <w:p w14:paraId="4B76FCB8" w14:textId="18C88B6F" w:rsidR="00FB1F6E" w:rsidRPr="00FE11B7" w:rsidRDefault="005A3D79" w:rsidP="00FE11B7">
      <w:pPr>
        <w:shd w:val="clear" w:color="auto" w:fill="FFFFFF"/>
        <w:spacing w:before="100" w:beforeAutospacing="1" w:after="0" w:line="240" w:lineRule="auto"/>
        <w:ind w:right="240"/>
        <w:outlineLvl w:val="2"/>
        <w:rPr>
          <w:rFonts w:eastAsia="Times New Roman" w:cs="Arial"/>
          <w:bCs/>
          <w:color w:val="333333"/>
        </w:rPr>
      </w:pPr>
      <w:r>
        <w:rPr>
          <w:rFonts w:ascii="Arial" w:eastAsia="Times New Roman" w:hAnsi="Arial" w:cs="Arial"/>
          <w:b/>
          <w:bCs/>
          <w:color w:val="333333"/>
          <w:sz w:val="20"/>
          <w:szCs w:val="20"/>
        </w:rPr>
        <w:t>Opening Prayer</w:t>
      </w:r>
      <w:r w:rsidR="0015152D">
        <w:rPr>
          <w:rFonts w:ascii="Arial" w:eastAsia="Times New Roman" w:hAnsi="Arial" w:cs="Arial"/>
          <w:b/>
          <w:bCs/>
          <w:color w:val="333333"/>
          <w:sz w:val="20"/>
          <w:szCs w:val="20"/>
        </w:rPr>
        <w:t xml:space="preserve">: </w:t>
      </w:r>
      <w:r w:rsidR="0015152D" w:rsidRPr="00FE11B7">
        <w:rPr>
          <w:rFonts w:eastAsia="Times New Roman" w:cs="Arial"/>
          <w:bCs/>
          <w:color w:val="333333"/>
        </w:rPr>
        <w:t xml:space="preserve">Open my eyes, Lord, that I might see the needs of others around me. </w:t>
      </w:r>
      <w:r w:rsidR="004908FA">
        <w:rPr>
          <w:rFonts w:eastAsia="Times New Roman" w:cs="Arial"/>
          <w:bCs/>
          <w:color w:val="333333"/>
        </w:rPr>
        <w:t xml:space="preserve">Open my eyes, Lord, that I might see the light and freedom you want to bring me. </w:t>
      </w:r>
      <w:r w:rsidR="00FE11B7" w:rsidRPr="00FE11B7">
        <w:rPr>
          <w:rFonts w:eastAsia="Times New Roman" w:cs="Arial"/>
          <w:bCs/>
          <w:color w:val="333333"/>
        </w:rPr>
        <w:t xml:space="preserve">Help </w:t>
      </w:r>
      <w:r w:rsidR="00FE11B7">
        <w:rPr>
          <w:rFonts w:eastAsia="Times New Roman" w:cs="Arial"/>
          <w:bCs/>
          <w:color w:val="333333"/>
        </w:rPr>
        <w:t>me</w:t>
      </w:r>
      <w:r w:rsidR="00FE11B7" w:rsidRPr="00FE11B7">
        <w:rPr>
          <w:rFonts w:eastAsia="Times New Roman" w:cs="Arial"/>
          <w:bCs/>
          <w:color w:val="333333"/>
        </w:rPr>
        <w:t xml:space="preserve"> to see </w:t>
      </w:r>
      <w:r w:rsidR="004908FA">
        <w:rPr>
          <w:rFonts w:eastAsia="Times New Roman" w:cs="Arial"/>
          <w:bCs/>
          <w:color w:val="333333"/>
        </w:rPr>
        <w:t>the world as compassionately as you do</w:t>
      </w:r>
      <w:bookmarkStart w:id="0" w:name="ReadingComponents"/>
      <w:bookmarkStart w:id="1" w:name="CP_JUMP_3684"/>
      <w:bookmarkEnd w:id="0"/>
      <w:bookmarkEnd w:id="1"/>
      <w:r w:rsidR="004908FA">
        <w:rPr>
          <w:rFonts w:eastAsia="Times New Roman" w:cs="Arial"/>
          <w:bCs/>
          <w:color w:val="333333"/>
        </w:rPr>
        <w:t>. Amen.</w:t>
      </w:r>
    </w:p>
    <w:p w14:paraId="2EC9F59D" w14:textId="77777777" w:rsidR="00FB1F6E" w:rsidRDefault="00FB1F6E" w:rsidP="006777E2">
      <w:pPr>
        <w:shd w:val="clear" w:color="auto" w:fill="FFFFFF"/>
        <w:spacing w:before="100" w:beforeAutospacing="1" w:after="0" w:line="240" w:lineRule="auto"/>
        <w:ind w:right="240"/>
        <w:outlineLvl w:val="2"/>
        <w:rPr>
          <w:rFonts w:ascii="Arial" w:eastAsia="Times New Roman" w:hAnsi="Arial" w:cs="Arial"/>
          <w:b/>
          <w:bCs/>
          <w:color w:val="333333"/>
          <w:sz w:val="20"/>
          <w:szCs w:val="20"/>
        </w:rPr>
      </w:pPr>
    </w:p>
    <w:p w14:paraId="14E0488D" w14:textId="77777777" w:rsidR="006777E2" w:rsidRPr="00BB2CCC" w:rsidRDefault="006777E2" w:rsidP="006777E2">
      <w:pPr>
        <w:pBdr>
          <w:bottom w:val="dotted" w:sz="6" w:space="0" w:color="808080"/>
        </w:pBdr>
        <w:shd w:val="clear" w:color="auto" w:fill="FFFFFF"/>
        <w:spacing w:after="0" w:afterAutospacing="1" w:line="240" w:lineRule="auto"/>
        <w:outlineLvl w:val="3"/>
        <w:rPr>
          <w:rFonts w:ascii="Georgia" w:eastAsia="Times New Roman" w:hAnsi="Georgia" w:cs="Arial"/>
          <w:b/>
          <w:bCs/>
          <w:sz w:val="20"/>
          <w:szCs w:val="20"/>
        </w:rPr>
      </w:pPr>
      <w:r w:rsidRPr="00BB2CCC">
        <w:rPr>
          <w:rFonts w:ascii="Georgia" w:eastAsia="Times New Roman" w:hAnsi="Georgia" w:cs="Arial"/>
          <w:b/>
          <w:bCs/>
          <w:sz w:val="20"/>
          <w:szCs w:val="20"/>
        </w:rPr>
        <w:t>Reading 1</w:t>
      </w:r>
      <w:r w:rsidR="00CE0616">
        <w:rPr>
          <w:rFonts w:ascii="Georgia" w:eastAsia="Times New Roman" w:hAnsi="Georgia" w:cs="Arial"/>
          <w:b/>
          <w:bCs/>
          <w:sz w:val="20"/>
          <w:szCs w:val="20"/>
        </w:rPr>
        <w:t xml:space="preserve">   </w:t>
      </w:r>
      <w:hyperlink r:id="rId5" w:history="1">
        <w:r w:rsidRPr="00BB2CCC">
          <w:rPr>
            <w:rFonts w:ascii="Georgia" w:eastAsia="Times New Roman" w:hAnsi="Georgia" w:cs="Arial"/>
            <w:b/>
            <w:bCs/>
            <w:caps/>
            <w:spacing w:val="18"/>
            <w:sz w:val="18"/>
            <w:szCs w:val="18"/>
            <w:bdr w:val="none" w:sz="0" w:space="0" w:color="auto" w:frame="1"/>
          </w:rPr>
          <w:t>1 SM 16:1B, 6-7, 10-13A</w:t>
        </w:r>
      </w:hyperlink>
    </w:p>
    <w:p w14:paraId="7B4C0BC1" w14:textId="77777777" w:rsidR="006777E2" w:rsidRPr="00BB2CCC" w:rsidRDefault="006777E2" w:rsidP="006777E2">
      <w:pPr>
        <w:shd w:val="clear" w:color="auto" w:fill="FFFFFF"/>
        <w:spacing w:after="0" w:line="270" w:lineRule="atLeast"/>
        <w:rPr>
          <w:rFonts w:ascii="Georgia" w:eastAsia="Times New Roman" w:hAnsi="Georgia" w:cs="Arial"/>
          <w:sz w:val="18"/>
          <w:szCs w:val="18"/>
        </w:rPr>
      </w:pPr>
      <w:r w:rsidRPr="00BB2CCC">
        <w:rPr>
          <w:rFonts w:ascii="Georgia" w:eastAsia="Times New Roman" w:hAnsi="Georgia" w:cs="Arial"/>
          <w:sz w:val="18"/>
          <w:szCs w:val="18"/>
        </w:rPr>
        <w:t>The LORD said to Samuel:</w:t>
      </w:r>
      <w:r w:rsidR="00CE0616">
        <w:rPr>
          <w:rFonts w:ascii="Georgia" w:eastAsia="Times New Roman" w:hAnsi="Georgia" w:cs="Arial"/>
          <w:sz w:val="18"/>
          <w:szCs w:val="18"/>
        </w:rPr>
        <w:t xml:space="preserve"> </w:t>
      </w:r>
      <w:r w:rsidRPr="00BB2CCC">
        <w:rPr>
          <w:rFonts w:ascii="Georgia" w:eastAsia="Times New Roman" w:hAnsi="Georgia" w:cs="Arial"/>
          <w:sz w:val="18"/>
          <w:szCs w:val="18"/>
        </w:rPr>
        <w:t>“Fill your horn with oil, and be on your way.</w:t>
      </w:r>
      <w:r w:rsidRPr="00BB2CCC">
        <w:rPr>
          <w:rFonts w:ascii="Georgia" w:eastAsia="Times New Roman" w:hAnsi="Georgia" w:cs="Arial"/>
          <w:sz w:val="18"/>
          <w:szCs w:val="18"/>
        </w:rPr>
        <w:br/>
        <w:t>I am sending you to Jesse of Bethlehem, for I have chosen my king from among his sons.”</w:t>
      </w:r>
    </w:p>
    <w:p w14:paraId="2F6BF6B5" w14:textId="77777777" w:rsidR="006777E2" w:rsidRDefault="006777E2" w:rsidP="006777E2">
      <w:pPr>
        <w:shd w:val="clear" w:color="auto" w:fill="FFFFFF"/>
        <w:spacing w:after="0" w:line="270" w:lineRule="atLeast"/>
        <w:rPr>
          <w:rFonts w:ascii="Georgia" w:eastAsia="Times New Roman" w:hAnsi="Georgia" w:cs="Arial"/>
          <w:sz w:val="18"/>
          <w:szCs w:val="18"/>
        </w:rPr>
      </w:pPr>
      <w:r w:rsidRPr="00BB2CCC">
        <w:rPr>
          <w:rFonts w:ascii="Georgia" w:eastAsia="Times New Roman" w:hAnsi="Georgia" w:cs="Arial"/>
          <w:sz w:val="18"/>
          <w:szCs w:val="18"/>
        </w:rPr>
        <w:t>As Jesse and his sons came to the sacrifice, Samuel looked at Eliab and thought, </w:t>
      </w:r>
      <w:r w:rsidRPr="00BB2CCC">
        <w:rPr>
          <w:rFonts w:ascii="Georgia" w:eastAsia="Times New Roman" w:hAnsi="Georgia" w:cs="Arial"/>
          <w:sz w:val="18"/>
          <w:szCs w:val="18"/>
        </w:rPr>
        <w:br/>
        <w:t>“Surely the LORD’s anointed is here before him.”</w:t>
      </w:r>
      <w:r w:rsidR="00CE0616">
        <w:rPr>
          <w:rFonts w:ascii="Georgia" w:eastAsia="Times New Roman" w:hAnsi="Georgia" w:cs="Arial"/>
          <w:sz w:val="18"/>
          <w:szCs w:val="18"/>
        </w:rPr>
        <w:t xml:space="preserve"> </w:t>
      </w:r>
      <w:r w:rsidRPr="00BB2CCC">
        <w:rPr>
          <w:rFonts w:ascii="Georgia" w:eastAsia="Times New Roman" w:hAnsi="Georgia" w:cs="Arial"/>
          <w:sz w:val="18"/>
          <w:szCs w:val="18"/>
        </w:rPr>
        <w:t>But the LORD said to Samuel: </w:t>
      </w:r>
      <w:r w:rsidRPr="00BB2CCC">
        <w:rPr>
          <w:rFonts w:ascii="Georgia" w:eastAsia="Times New Roman" w:hAnsi="Georgia" w:cs="Arial"/>
          <w:sz w:val="18"/>
          <w:szCs w:val="18"/>
        </w:rPr>
        <w:br/>
        <w:t>“Do not judge from his appearance or from his lofty stature, because I have rejected him.</w:t>
      </w:r>
      <w:r w:rsidRPr="00BB2CCC">
        <w:rPr>
          <w:rFonts w:ascii="Georgia" w:eastAsia="Times New Roman" w:hAnsi="Georgia" w:cs="Arial"/>
          <w:sz w:val="18"/>
          <w:szCs w:val="18"/>
        </w:rPr>
        <w:br/>
        <w:t>Not as man sees does God see, because man sees the appearance but the LORD looks into the heart.”</w:t>
      </w:r>
      <w:r w:rsidRPr="00BB2CCC">
        <w:rPr>
          <w:rFonts w:ascii="Georgia" w:eastAsia="Times New Roman" w:hAnsi="Georgia" w:cs="Arial"/>
          <w:sz w:val="18"/>
          <w:szCs w:val="18"/>
        </w:rPr>
        <w:br/>
        <w:t>In the same way Jesse presented seven sons before Samuel, but Samuel said to Jesse, </w:t>
      </w:r>
      <w:r w:rsidRPr="00BB2CCC">
        <w:rPr>
          <w:rFonts w:ascii="Georgia" w:eastAsia="Times New Roman" w:hAnsi="Georgia" w:cs="Arial"/>
          <w:sz w:val="18"/>
          <w:szCs w:val="18"/>
        </w:rPr>
        <w:br/>
        <w:t>“The LORD has not chosen any one of these.”</w:t>
      </w:r>
      <w:r w:rsidR="00CE0616">
        <w:rPr>
          <w:rFonts w:ascii="Georgia" w:eastAsia="Times New Roman" w:hAnsi="Georgia" w:cs="Arial"/>
          <w:sz w:val="18"/>
          <w:szCs w:val="18"/>
        </w:rPr>
        <w:t xml:space="preserve"> </w:t>
      </w:r>
      <w:r w:rsidRPr="00BB2CCC">
        <w:rPr>
          <w:rFonts w:ascii="Georgia" w:eastAsia="Times New Roman" w:hAnsi="Georgia" w:cs="Arial"/>
          <w:sz w:val="18"/>
          <w:szCs w:val="18"/>
        </w:rPr>
        <w:t>Then Samuel asked Jesse,</w:t>
      </w:r>
      <w:r w:rsidR="00CE0616">
        <w:rPr>
          <w:rFonts w:ascii="Georgia" w:eastAsia="Times New Roman" w:hAnsi="Georgia" w:cs="Arial"/>
          <w:sz w:val="18"/>
          <w:szCs w:val="18"/>
        </w:rPr>
        <w:t xml:space="preserve"> </w:t>
      </w:r>
      <w:r w:rsidRPr="00BB2CCC">
        <w:rPr>
          <w:rFonts w:ascii="Georgia" w:eastAsia="Times New Roman" w:hAnsi="Georgia" w:cs="Arial"/>
          <w:sz w:val="18"/>
          <w:szCs w:val="18"/>
        </w:rPr>
        <w:t>“Are these all the sons you have?”</w:t>
      </w:r>
      <w:r w:rsidRPr="00BB2CCC">
        <w:rPr>
          <w:rFonts w:ascii="Georgia" w:eastAsia="Times New Roman" w:hAnsi="Georgia" w:cs="Arial"/>
          <w:sz w:val="18"/>
          <w:szCs w:val="18"/>
        </w:rPr>
        <w:br/>
        <w:t>Jesse replied,</w:t>
      </w:r>
      <w:r w:rsidR="00CE0616">
        <w:rPr>
          <w:rFonts w:ascii="Georgia" w:eastAsia="Times New Roman" w:hAnsi="Georgia" w:cs="Arial"/>
          <w:sz w:val="18"/>
          <w:szCs w:val="18"/>
        </w:rPr>
        <w:t xml:space="preserve"> </w:t>
      </w:r>
      <w:r w:rsidRPr="00BB2CCC">
        <w:rPr>
          <w:rFonts w:ascii="Georgia" w:eastAsia="Times New Roman" w:hAnsi="Georgia" w:cs="Arial"/>
          <w:sz w:val="18"/>
          <w:szCs w:val="18"/>
        </w:rPr>
        <w:t>“There is still the youngest, who is tending the sheep.”</w:t>
      </w:r>
      <w:r w:rsidR="00CE0616">
        <w:rPr>
          <w:rFonts w:ascii="Georgia" w:eastAsia="Times New Roman" w:hAnsi="Georgia" w:cs="Arial"/>
          <w:sz w:val="18"/>
          <w:szCs w:val="18"/>
        </w:rPr>
        <w:t xml:space="preserve"> </w:t>
      </w:r>
      <w:r w:rsidRPr="00BB2CCC">
        <w:rPr>
          <w:rFonts w:ascii="Georgia" w:eastAsia="Times New Roman" w:hAnsi="Georgia" w:cs="Arial"/>
          <w:sz w:val="18"/>
          <w:szCs w:val="18"/>
        </w:rPr>
        <w:t>Samuel said to Jesse,</w:t>
      </w:r>
      <w:r w:rsidRPr="00BB2CCC">
        <w:rPr>
          <w:rFonts w:ascii="Georgia" w:eastAsia="Times New Roman" w:hAnsi="Georgia" w:cs="Arial"/>
          <w:sz w:val="18"/>
          <w:szCs w:val="18"/>
        </w:rPr>
        <w:br/>
        <w:t>“Send for him; we will not begin the sacrificial banquet until he arrives here.”</w:t>
      </w:r>
      <w:r w:rsidRPr="00BB2CCC">
        <w:rPr>
          <w:rFonts w:ascii="Georgia" w:eastAsia="Times New Roman" w:hAnsi="Georgia" w:cs="Arial"/>
          <w:sz w:val="18"/>
          <w:szCs w:val="18"/>
        </w:rPr>
        <w:br/>
        <w:t>Jesse sent and had the young man brought to them.</w:t>
      </w:r>
      <w:r w:rsidR="00CE0616">
        <w:rPr>
          <w:rFonts w:ascii="Georgia" w:eastAsia="Times New Roman" w:hAnsi="Georgia" w:cs="Arial"/>
          <w:sz w:val="18"/>
          <w:szCs w:val="18"/>
        </w:rPr>
        <w:t xml:space="preserve"> </w:t>
      </w:r>
      <w:r w:rsidRPr="00BB2CCC">
        <w:rPr>
          <w:rFonts w:ascii="Georgia" w:eastAsia="Times New Roman" w:hAnsi="Georgia" w:cs="Arial"/>
          <w:sz w:val="18"/>
          <w:szCs w:val="18"/>
        </w:rPr>
        <w:t>He was ruddy, a youth handsome to behold </w:t>
      </w:r>
      <w:r w:rsidRPr="00BB2CCC">
        <w:rPr>
          <w:rFonts w:ascii="Georgia" w:eastAsia="Times New Roman" w:hAnsi="Georgia" w:cs="Arial"/>
          <w:sz w:val="18"/>
          <w:szCs w:val="18"/>
        </w:rPr>
        <w:br/>
        <w:t>and making a splendid appearance.</w:t>
      </w:r>
      <w:r w:rsidR="00CE0616">
        <w:rPr>
          <w:rFonts w:ascii="Georgia" w:eastAsia="Times New Roman" w:hAnsi="Georgia" w:cs="Arial"/>
          <w:sz w:val="18"/>
          <w:szCs w:val="18"/>
        </w:rPr>
        <w:t xml:space="preserve"> </w:t>
      </w:r>
      <w:r w:rsidRPr="00BB2CCC">
        <w:rPr>
          <w:rFonts w:ascii="Georgia" w:eastAsia="Times New Roman" w:hAnsi="Georgia" w:cs="Arial"/>
          <w:sz w:val="18"/>
          <w:szCs w:val="18"/>
        </w:rPr>
        <w:t>The LORD said,</w:t>
      </w:r>
      <w:r w:rsidR="00CE0616">
        <w:rPr>
          <w:rFonts w:ascii="Georgia" w:eastAsia="Times New Roman" w:hAnsi="Georgia" w:cs="Arial"/>
          <w:sz w:val="18"/>
          <w:szCs w:val="18"/>
        </w:rPr>
        <w:t xml:space="preserve"> </w:t>
      </w:r>
      <w:r w:rsidRPr="00BB2CCC">
        <w:rPr>
          <w:rFonts w:ascii="Georgia" w:eastAsia="Times New Roman" w:hAnsi="Georgia" w:cs="Arial"/>
          <w:sz w:val="18"/>
          <w:szCs w:val="18"/>
        </w:rPr>
        <w:t>“There—anoint him, for this is the one!”</w:t>
      </w:r>
      <w:r w:rsidRPr="00BB2CCC">
        <w:rPr>
          <w:rFonts w:ascii="Georgia" w:eastAsia="Times New Roman" w:hAnsi="Georgia" w:cs="Arial"/>
          <w:sz w:val="18"/>
          <w:szCs w:val="18"/>
        </w:rPr>
        <w:br/>
        <w:t>Then Samuel, with the horn of oil in hand, anointed David in the presence of his brothers; </w:t>
      </w:r>
      <w:r w:rsidRPr="00BB2CCC">
        <w:rPr>
          <w:rFonts w:ascii="Georgia" w:eastAsia="Times New Roman" w:hAnsi="Georgia" w:cs="Arial"/>
          <w:sz w:val="18"/>
          <w:szCs w:val="18"/>
        </w:rPr>
        <w:br/>
        <w:t>and from that day on, the spirit of the LORD rushed upon David.</w:t>
      </w:r>
    </w:p>
    <w:p w14:paraId="5BE44083" w14:textId="77777777" w:rsidR="00CE0616" w:rsidRDefault="00CE0616" w:rsidP="006777E2">
      <w:pPr>
        <w:shd w:val="clear" w:color="auto" w:fill="FFFFFF"/>
        <w:spacing w:after="0" w:line="270" w:lineRule="atLeast"/>
        <w:rPr>
          <w:rFonts w:ascii="Georgia" w:eastAsia="Times New Roman" w:hAnsi="Georgia" w:cs="Arial"/>
          <w:sz w:val="18"/>
          <w:szCs w:val="18"/>
        </w:rPr>
      </w:pPr>
    </w:p>
    <w:p w14:paraId="5E8BDBB9" w14:textId="77777777" w:rsidR="00BB2CCC" w:rsidRPr="00BB2CCC" w:rsidRDefault="00BB2CCC" w:rsidP="006777E2">
      <w:pPr>
        <w:shd w:val="clear" w:color="auto" w:fill="FFFFFF"/>
        <w:spacing w:after="0" w:line="270" w:lineRule="atLeast"/>
        <w:rPr>
          <w:rFonts w:ascii="Georgia" w:eastAsia="Times New Roman" w:hAnsi="Georgia" w:cs="Arial"/>
          <w:sz w:val="18"/>
          <w:szCs w:val="18"/>
        </w:rPr>
      </w:pPr>
    </w:p>
    <w:p w14:paraId="367924E5" w14:textId="77777777" w:rsidR="006777E2" w:rsidRPr="00BB2CCC" w:rsidRDefault="006777E2" w:rsidP="006777E2">
      <w:pPr>
        <w:pBdr>
          <w:bottom w:val="dotted" w:sz="6" w:space="0" w:color="808080"/>
        </w:pBdr>
        <w:shd w:val="clear" w:color="auto" w:fill="FFFFFF"/>
        <w:spacing w:after="0" w:afterAutospacing="1" w:line="240" w:lineRule="auto"/>
        <w:outlineLvl w:val="3"/>
        <w:rPr>
          <w:rFonts w:ascii="Georgia" w:eastAsia="Times New Roman" w:hAnsi="Georgia" w:cs="Arial"/>
          <w:b/>
          <w:bCs/>
          <w:sz w:val="20"/>
          <w:szCs w:val="20"/>
        </w:rPr>
      </w:pPr>
      <w:r w:rsidRPr="00BB2CCC">
        <w:rPr>
          <w:rFonts w:ascii="Georgia" w:eastAsia="Times New Roman" w:hAnsi="Georgia" w:cs="Arial"/>
          <w:b/>
          <w:bCs/>
          <w:sz w:val="20"/>
          <w:szCs w:val="20"/>
        </w:rPr>
        <w:t>Responsorial Psalm</w:t>
      </w:r>
      <w:r w:rsidR="00CE0616">
        <w:rPr>
          <w:rFonts w:ascii="Georgia" w:eastAsia="Times New Roman" w:hAnsi="Georgia" w:cs="Arial"/>
          <w:b/>
          <w:bCs/>
          <w:sz w:val="20"/>
          <w:szCs w:val="20"/>
        </w:rPr>
        <w:t xml:space="preserve">  </w:t>
      </w:r>
      <w:hyperlink r:id="rId6" w:history="1">
        <w:r w:rsidRPr="00BB2CCC">
          <w:rPr>
            <w:rFonts w:ascii="Georgia" w:eastAsia="Times New Roman" w:hAnsi="Georgia" w:cs="Arial"/>
            <w:b/>
            <w:bCs/>
            <w:caps/>
            <w:spacing w:val="18"/>
            <w:sz w:val="18"/>
            <w:szCs w:val="18"/>
            <w:bdr w:val="none" w:sz="0" w:space="0" w:color="auto" w:frame="1"/>
          </w:rPr>
          <w:t>PS 23:1-3A, 3B-4, 5, 6.</w:t>
        </w:r>
      </w:hyperlink>
    </w:p>
    <w:p w14:paraId="6089331D" w14:textId="40A8F7EE" w:rsidR="006777E2" w:rsidRDefault="006777E2" w:rsidP="006777E2">
      <w:pPr>
        <w:shd w:val="clear" w:color="auto" w:fill="FFFFFF"/>
        <w:spacing w:beforeAutospacing="1" w:after="0" w:line="270" w:lineRule="atLeast"/>
        <w:rPr>
          <w:rFonts w:ascii="Arial" w:eastAsia="Times New Roman" w:hAnsi="Arial" w:cs="Arial"/>
          <w:b/>
          <w:bCs/>
          <w:sz w:val="18"/>
          <w:szCs w:val="18"/>
          <w:bdr w:val="none" w:sz="0" w:space="0" w:color="auto" w:frame="1"/>
        </w:rPr>
      </w:pPr>
      <w:r w:rsidRPr="00BB2CCC">
        <w:rPr>
          <w:rFonts w:ascii="Georgia" w:eastAsia="Times New Roman" w:hAnsi="Georgia" w:cs="Arial"/>
          <w:sz w:val="20"/>
          <w:szCs w:val="20"/>
        </w:rPr>
        <w:t>R. (1</w:t>
      </w:r>
      <w:proofErr w:type="gramStart"/>
      <w:r w:rsidRPr="00BB2CCC">
        <w:rPr>
          <w:rFonts w:ascii="Georgia" w:eastAsia="Times New Roman" w:hAnsi="Georgia" w:cs="Arial"/>
          <w:sz w:val="20"/>
          <w:szCs w:val="20"/>
        </w:rPr>
        <w:t>)  </w:t>
      </w:r>
      <w:r w:rsidRPr="00BB2CCC">
        <w:rPr>
          <w:rFonts w:ascii="Arial" w:eastAsia="Times New Roman" w:hAnsi="Arial" w:cs="Arial"/>
          <w:b/>
          <w:bCs/>
          <w:sz w:val="18"/>
          <w:szCs w:val="18"/>
          <w:bdr w:val="none" w:sz="0" w:space="0" w:color="auto" w:frame="1"/>
        </w:rPr>
        <w:t>The</w:t>
      </w:r>
      <w:proofErr w:type="gramEnd"/>
      <w:r w:rsidRPr="00BB2CCC">
        <w:rPr>
          <w:rFonts w:ascii="Arial" w:eastAsia="Times New Roman" w:hAnsi="Arial" w:cs="Arial"/>
          <w:b/>
          <w:bCs/>
          <w:sz w:val="18"/>
          <w:szCs w:val="18"/>
          <w:bdr w:val="none" w:sz="0" w:space="0" w:color="auto" w:frame="1"/>
        </w:rPr>
        <w:t xml:space="preserve"> Lord is my shepherd; there is nothing I shall want.</w:t>
      </w:r>
      <w:r w:rsidRPr="00BB2CCC">
        <w:rPr>
          <w:rFonts w:ascii="Georgia" w:eastAsia="Times New Roman" w:hAnsi="Georgia" w:cs="Arial"/>
          <w:sz w:val="18"/>
          <w:szCs w:val="18"/>
        </w:rPr>
        <w:br/>
      </w:r>
      <w:r w:rsidRPr="00BB2CCC">
        <w:rPr>
          <w:rFonts w:ascii="Georgia" w:eastAsia="Times New Roman" w:hAnsi="Georgia" w:cs="Arial"/>
          <w:sz w:val="20"/>
          <w:szCs w:val="20"/>
        </w:rPr>
        <w:t>The LORD is my shepherd; I shall not want.</w:t>
      </w:r>
      <w:r w:rsidRPr="00BB2CCC">
        <w:rPr>
          <w:rFonts w:ascii="Georgia" w:eastAsia="Times New Roman" w:hAnsi="Georgia" w:cs="Arial"/>
          <w:sz w:val="18"/>
          <w:szCs w:val="18"/>
        </w:rPr>
        <w:br/>
      </w:r>
      <w:r w:rsidRPr="00BB2CCC">
        <w:rPr>
          <w:rFonts w:ascii="Georgia" w:eastAsia="Times New Roman" w:hAnsi="Georgia" w:cs="Arial"/>
          <w:sz w:val="20"/>
          <w:szCs w:val="20"/>
        </w:rPr>
        <w:t>In verdant pastures he gives me repose;</w:t>
      </w:r>
      <w:r w:rsidRPr="00BB2CCC">
        <w:rPr>
          <w:rFonts w:ascii="Georgia" w:eastAsia="Times New Roman" w:hAnsi="Georgia" w:cs="Arial"/>
          <w:sz w:val="18"/>
          <w:szCs w:val="18"/>
        </w:rPr>
        <w:br/>
      </w:r>
      <w:r w:rsidRPr="00BB2CCC">
        <w:rPr>
          <w:rFonts w:ascii="Georgia" w:eastAsia="Times New Roman" w:hAnsi="Georgia" w:cs="Arial"/>
          <w:sz w:val="20"/>
          <w:szCs w:val="20"/>
        </w:rPr>
        <w:t>beside restful waters he leads me;</w:t>
      </w:r>
      <w:r w:rsidR="00CE0616">
        <w:rPr>
          <w:rFonts w:ascii="Georgia" w:eastAsia="Times New Roman" w:hAnsi="Georgia" w:cs="Arial"/>
          <w:sz w:val="20"/>
          <w:szCs w:val="20"/>
        </w:rPr>
        <w:t xml:space="preserve"> </w:t>
      </w:r>
      <w:r w:rsidRPr="00BB2CCC">
        <w:rPr>
          <w:rFonts w:ascii="Georgia" w:eastAsia="Times New Roman" w:hAnsi="Georgia" w:cs="Arial"/>
          <w:sz w:val="20"/>
          <w:szCs w:val="20"/>
        </w:rPr>
        <w:t>he refreshes my soul.</w:t>
      </w:r>
      <w:r w:rsidRPr="00BB2CCC">
        <w:rPr>
          <w:rFonts w:ascii="Georgia" w:eastAsia="Times New Roman" w:hAnsi="Georgia" w:cs="Arial"/>
          <w:sz w:val="18"/>
          <w:szCs w:val="18"/>
        </w:rPr>
        <w:br/>
      </w:r>
      <w:r w:rsidRPr="00BB2CCC">
        <w:rPr>
          <w:rFonts w:ascii="Georgia" w:eastAsia="Times New Roman" w:hAnsi="Georgia" w:cs="Arial"/>
          <w:sz w:val="20"/>
          <w:szCs w:val="20"/>
        </w:rPr>
        <w:t>R. </w:t>
      </w:r>
      <w:r w:rsidRPr="00BB2CCC">
        <w:rPr>
          <w:rFonts w:ascii="Arial" w:eastAsia="Times New Roman" w:hAnsi="Arial" w:cs="Arial"/>
          <w:b/>
          <w:bCs/>
          <w:sz w:val="18"/>
          <w:szCs w:val="18"/>
          <w:bdr w:val="none" w:sz="0" w:space="0" w:color="auto" w:frame="1"/>
        </w:rPr>
        <w:t>The Lord is my shepherd; there is nothing I shall want.</w:t>
      </w:r>
      <w:r w:rsidRPr="00BB2CCC">
        <w:rPr>
          <w:rFonts w:ascii="Georgia" w:eastAsia="Times New Roman" w:hAnsi="Georgia" w:cs="Arial"/>
          <w:sz w:val="18"/>
          <w:szCs w:val="18"/>
        </w:rPr>
        <w:br/>
      </w:r>
      <w:r w:rsidRPr="00BB2CCC">
        <w:rPr>
          <w:rFonts w:ascii="Georgia" w:eastAsia="Times New Roman" w:hAnsi="Georgia" w:cs="Arial"/>
          <w:sz w:val="20"/>
          <w:szCs w:val="20"/>
        </w:rPr>
        <w:t>He guides me in right paths</w:t>
      </w:r>
      <w:r w:rsidR="00810BF6">
        <w:rPr>
          <w:rFonts w:ascii="Georgia" w:eastAsia="Times New Roman" w:hAnsi="Georgia" w:cs="Arial"/>
          <w:sz w:val="20"/>
          <w:szCs w:val="20"/>
        </w:rPr>
        <w:t xml:space="preserve"> </w:t>
      </w:r>
      <w:r w:rsidRPr="00BB2CCC">
        <w:rPr>
          <w:rFonts w:ascii="Georgia" w:eastAsia="Times New Roman" w:hAnsi="Georgia" w:cs="Arial"/>
          <w:sz w:val="20"/>
          <w:szCs w:val="20"/>
        </w:rPr>
        <w:t>for his name’s sake.</w:t>
      </w:r>
      <w:r w:rsidRPr="00BB2CCC">
        <w:rPr>
          <w:rFonts w:ascii="Georgia" w:eastAsia="Times New Roman" w:hAnsi="Georgia" w:cs="Arial"/>
          <w:sz w:val="18"/>
          <w:szCs w:val="18"/>
        </w:rPr>
        <w:br/>
      </w:r>
      <w:r w:rsidRPr="00BB2CCC">
        <w:rPr>
          <w:rFonts w:ascii="Georgia" w:eastAsia="Times New Roman" w:hAnsi="Georgia" w:cs="Arial"/>
          <w:sz w:val="20"/>
          <w:szCs w:val="20"/>
        </w:rPr>
        <w:t>Even though I walk in the dark valley</w:t>
      </w:r>
      <w:r w:rsidR="00934E8F">
        <w:rPr>
          <w:rFonts w:ascii="Georgia" w:eastAsia="Times New Roman" w:hAnsi="Georgia" w:cs="Arial"/>
          <w:sz w:val="20"/>
          <w:szCs w:val="20"/>
        </w:rPr>
        <w:t xml:space="preserve"> </w:t>
      </w:r>
      <w:r w:rsidRPr="00BB2CCC">
        <w:rPr>
          <w:rFonts w:ascii="Georgia" w:eastAsia="Times New Roman" w:hAnsi="Georgia" w:cs="Arial"/>
          <w:sz w:val="20"/>
          <w:szCs w:val="20"/>
        </w:rPr>
        <w:t>I fear no evil; for you are at my side</w:t>
      </w:r>
      <w:r w:rsidRPr="00BB2CCC">
        <w:rPr>
          <w:rFonts w:ascii="Georgia" w:eastAsia="Times New Roman" w:hAnsi="Georgia" w:cs="Arial"/>
          <w:sz w:val="18"/>
          <w:szCs w:val="18"/>
        </w:rPr>
        <w:br/>
      </w:r>
      <w:r w:rsidRPr="00BB2CCC">
        <w:rPr>
          <w:rFonts w:ascii="Georgia" w:eastAsia="Times New Roman" w:hAnsi="Georgia" w:cs="Arial"/>
          <w:sz w:val="20"/>
          <w:szCs w:val="20"/>
        </w:rPr>
        <w:t>With your rod and your staff</w:t>
      </w:r>
      <w:r w:rsidR="00CE0616">
        <w:rPr>
          <w:rFonts w:ascii="Georgia" w:eastAsia="Times New Roman" w:hAnsi="Georgia" w:cs="Arial"/>
          <w:sz w:val="20"/>
          <w:szCs w:val="20"/>
        </w:rPr>
        <w:t xml:space="preserve"> </w:t>
      </w:r>
      <w:r w:rsidRPr="00BB2CCC">
        <w:rPr>
          <w:rFonts w:ascii="Georgia" w:eastAsia="Times New Roman" w:hAnsi="Georgia" w:cs="Arial"/>
          <w:sz w:val="20"/>
          <w:szCs w:val="20"/>
        </w:rPr>
        <w:t>that give me courage.</w:t>
      </w:r>
      <w:r w:rsidRPr="00BB2CCC">
        <w:rPr>
          <w:rFonts w:ascii="Georgia" w:eastAsia="Times New Roman" w:hAnsi="Georgia" w:cs="Arial"/>
          <w:sz w:val="18"/>
          <w:szCs w:val="18"/>
        </w:rPr>
        <w:br/>
      </w:r>
      <w:r w:rsidRPr="00BB2CCC">
        <w:rPr>
          <w:rFonts w:ascii="Georgia" w:eastAsia="Times New Roman" w:hAnsi="Georgia" w:cs="Arial"/>
          <w:sz w:val="20"/>
          <w:szCs w:val="20"/>
        </w:rPr>
        <w:t>R. </w:t>
      </w:r>
      <w:r w:rsidRPr="00BB2CCC">
        <w:rPr>
          <w:rFonts w:ascii="Arial" w:eastAsia="Times New Roman" w:hAnsi="Arial" w:cs="Arial"/>
          <w:b/>
          <w:bCs/>
          <w:sz w:val="18"/>
          <w:szCs w:val="18"/>
          <w:bdr w:val="none" w:sz="0" w:space="0" w:color="auto" w:frame="1"/>
        </w:rPr>
        <w:t>The Lord is my shepherd; there is nothing I shall want.</w:t>
      </w:r>
      <w:r w:rsidRPr="00BB2CCC">
        <w:rPr>
          <w:rFonts w:ascii="Georgia" w:eastAsia="Times New Roman" w:hAnsi="Georgia" w:cs="Arial"/>
          <w:sz w:val="18"/>
          <w:szCs w:val="18"/>
        </w:rPr>
        <w:br/>
      </w:r>
      <w:r w:rsidRPr="00BB2CCC">
        <w:rPr>
          <w:rFonts w:ascii="Georgia" w:eastAsia="Times New Roman" w:hAnsi="Georgia" w:cs="Arial"/>
          <w:sz w:val="20"/>
          <w:szCs w:val="20"/>
        </w:rPr>
        <w:t>You spread the table before me</w:t>
      </w:r>
      <w:r w:rsidR="00EB655A">
        <w:rPr>
          <w:rFonts w:ascii="Georgia" w:eastAsia="Times New Roman" w:hAnsi="Georgia" w:cs="Arial"/>
          <w:sz w:val="20"/>
          <w:szCs w:val="20"/>
        </w:rPr>
        <w:t xml:space="preserve"> </w:t>
      </w:r>
      <w:r w:rsidRPr="00BB2CCC">
        <w:rPr>
          <w:rFonts w:ascii="Georgia" w:eastAsia="Times New Roman" w:hAnsi="Georgia" w:cs="Arial"/>
          <w:sz w:val="20"/>
          <w:szCs w:val="20"/>
        </w:rPr>
        <w:t>in the sight of my foes;</w:t>
      </w:r>
      <w:r w:rsidRPr="00BB2CCC">
        <w:rPr>
          <w:rFonts w:ascii="Georgia" w:eastAsia="Times New Roman" w:hAnsi="Georgia" w:cs="Arial"/>
          <w:sz w:val="18"/>
          <w:szCs w:val="18"/>
        </w:rPr>
        <w:br/>
      </w:r>
      <w:r w:rsidRPr="00BB2CCC">
        <w:rPr>
          <w:rFonts w:ascii="Georgia" w:eastAsia="Times New Roman" w:hAnsi="Georgia" w:cs="Arial"/>
          <w:sz w:val="20"/>
          <w:szCs w:val="20"/>
        </w:rPr>
        <w:t>you anoint my head with oil;</w:t>
      </w:r>
      <w:r w:rsidR="00EB655A">
        <w:rPr>
          <w:rFonts w:ascii="Georgia" w:eastAsia="Times New Roman" w:hAnsi="Georgia" w:cs="Arial"/>
          <w:sz w:val="20"/>
          <w:szCs w:val="20"/>
        </w:rPr>
        <w:t xml:space="preserve"> </w:t>
      </w:r>
      <w:r w:rsidRPr="00BB2CCC">
        <w:rPr>
          <w:rFonts w:ascii="Georgia" w:eastAsia="Times New Roman" w:hAnsi="Georgia" w:cs="Arial"/>
          <w:sz w:val="20"/>
          <w:szCs w:val="20"/>
        </w:rPr>
        <w:t>my cup overflows.</w:t>
      </w:r>
      <w:r w:rsidRPr="00BB2CCC">
        <w:rPr>
          <w:rFonts w:ascii="Georgia" w:eastAsia="Times New Roman" w:hAnsi="Georgia" w:cs="Arial"/>
          <w:sz w:val="18"/>
          <w:szCs w:val="18"/>
        </w:rPr>
        <w:br/>
      </w:r>
      <w:r w:rsidRPr="00BB2CCC">
        <w:rPr>
          <w:rFonts w:ascii="Georgia" w:eastAsia="Times New Roman" w:hAnsi="Georgia" w:cs="Arial"/>
          <w:sz w:val="20"/>
          <w:szCs w:val="20"/>
        </w:rPr>
        <w:lastRenderedPageBreak/>
        <w:t>R. </w:t>
      </w:r>
      <w:r w:rsidRPr="00BB2CCC">
        <w:rPr>
          <w:rFonts w:ascii="Arial" w:eastAsia="Times New Roman" w:hAnsi="Arial" w:cs="Arial"/>
          <w:b/>
          <w:bCs/>
          <w:sz w:val="18"/>
          <w:szCs w:val="18"/>
          <w:bdr w:val="none" w:sz="0" w:space="0" w:color="auto" w:frame="1"/>
        </w:rPr>
        <w:t>The Lord is my shepherd; there is nothing I shall want.</w:t>
      </w:r>
      <w:r w:rsidRPr="00BB2CCC">
        <w:rPr>
          <w:rFonts w:ascii="Georgia" w:eastAsia="Times New Roman" w:hAnsi="Georgia" w:cs="Arial"/>
          <w:sz w:val="18"/>
          <w:szCs w:val="18"/>
        </w:rPr>
        <w:br/>
      </w:r>
      <w:r w:rsidRPr="00BB2CCC">
        <w:rPr>
          <w:rFonts w:ascii="Georgia" w:eastAsia="Times New Roman" w:hAnsi="Georgia" w:cs="Arial"/>
          <w:sz w:val="20"/>
          <w:szCs w:val="20"/>
        </w:rPr>
        <w:t>Only goodness and kindness follow me</w:t>
      </w:r>
      <w:r w:rsidR="00A438E7">
        <w:rPr>
          <w:rFonts w:ascii="Georgia" w:eastAsia="Times New Roman" w:hAnsi="Georgia" w:cs="Arial"/>
          <w:sz w:val="20"/>
          <w:szCs w:val="20"/>
        </w:rPr>
        <w:t xml:space="preserve"> </w:t>
      </w:r>
      <w:r w:rsidRPr="00BB2CCC">
        <w:rPr>
          <w:rFonts w:ascii="Georgia" w:eastAsia="Times New Roman" w:hAnsi="Georgia" w:cs="Arial"/>
          <w:sz w:val="20"/>
          <w:szCs w:val="20"/>
        </w:rPr>
        <w:t>all the days of my life;</w:t>
      </w:r>
      <w:r w:rsidRPr="00BB2CCC">
        <w:rPr>
          <w:rFonts w:ascii="Georgia" w:eastAsia="Times New Roman" w:hAnsi="Georgia" w:cs="Arial"/>
          <w:sz w:val="18"/>
          <w:szCs w:val="18"/>
        </w:rPr>
        <w:br/>
      </w:r>
      <w:r w:rsidRPr="00BB2CCC">
        <w:rPr>
          <w:rFonts w:ascii="Georgia" w:eastAsia="Times New Roman" w:hAnsi="Georgia" w:cs="Arial"/>
          <w:sz w:val="20"/>
          <w:szCs w:val="20"/>
        </w:rPr>
        <w:t>and I shall dwell in the house of the LORD</w:t>
      </w:r>
      <w:r w:rsidR="00EB655A">
        <w:rPr>
          <w:rFonts w:ascii="Georgia" w:eastAsia="Times New Roman" w:hAnsi="Georgia" w:cs="Arial"/>
          <w:sz w:val="20"/>
          <w:szCs w:val="20"/>
        </w:rPr>
        <w:t xml:space="preserve"> </w:t>
      </w:r>
      <w:r w:rsidRPr="00BB2CCC">
        <w:rPr>
          <w:rFonts w:ascii="Georgia" w:eastAsia="Times New Roman" w:hAnsi="Georgia" w:cs="Arial"/>
          <w:sz w:val="20"/>
          <w:szCs w:val="20"/>
        </w:rPr>
        <w:t>for years to come.</w:t>
      </w:r>
      <w:r w:rsidRPr="00BB2CCC">
        <w:rPr>
          <w:rFonts w:ascii="Georgia" w:eastAsia="Times New Roman" w:hAnsi="Georgia" w:cs="Arial"/>
          <w:sz w:val="18"/>
          <w:szCs w:val="18"/>
        </w:rPr>
        <w:br/>
      </w:r>
      <w:r w:rsidRPr="00BB2CCC">
        <w:rPr>
          <w:rFonts w:ascii="Georgia" w:eastAsia="Times New Roman" w:hAnsi="Georgia" w:cs="Arial"/>
          <w:sz w:val="20"/>
          <w:szCs w:val="20"/>
        </w:rPr>
        <w:t>R. </w:t>
      </w:r>
      <w:r w:rsidRPr="00BB2CCC">
        <w:rPr>
          <w:rFonts w:ascii="Arial" w:eastAsia="Times New Roman" w:hAnsi="Arial" w:cs="Arial"/>
          <w:b/>
          <w:bCs/>
          <w:sz w:val="18"/>
          <w:szCs w:val="18"/>
          <w:bdr w:val="none" w:sz="0" w:space="0" w:color="auto" w:frame="1"/>
        </w:rPr>
        <w:t>The Lord is my shepherd; there is nothing I shall want.</w:t>
      </w:r>
    </w:p>
    <w:p w14:paraId="0A7ADC25" w14:textId="77777777" w:rsidR="00BB2CCC" w:rsidRPr="00BB2CCC" w:rsidRDefault="00BB2CCC" w:rsidP="006777E2">
      <w:pPr>
        <w:shd w:val="clear" w:color="auto" w:fill="FFFFFF"/>
        <w:spacing w:beforeAutospacing="1" w:after="0" w:line="270" w:lineRule="atLeast"/>
        <w:rPr>
          <w:rFonts w:ascii="Georgia" w:eastAsia="Times New Roman" w:hAnsi="Georgia" w:cs="Arial"/>
          <w:sz w:val="20"/>
          <w:szCs w:val="20"/>
        </w:rPr>
      </w:pPr>
    </w:p>
    <w:p w14:paraId="265C2D8B" w14:textId="77777777" w:rsidR="006777E2" w:rsidRPr="00BB2CCC" w:rsidRDefault="006777E2" w:rsidP="006777E2">
      <w:pPr>
        <w:pBdr>
          <w:bottom w:val="dotted" w:sz="6" w:space="0" w:color="808080"/>
        </w:pBdr>
        <w:shd w:val="clear" w:color="auto" w:fill="FFFFFF"/>
        <w:spacing w:after="0" w:afterAutospacing="1" w:line="240" w:lineRule="auto"/>
        <w:outlineLvl w:val="3"/>
        <w:rPr>
          <w:rFonts w:ascii="Georgia" w:eastAsia="Times New Roman" w:hAnsi="Georgia" w:cs="Arial"/>
          <w:b/>
          <w:bCs/>
          <w:sz w:val="20"/>
          <w:szCs w:val="20"/>
        </w:rPr>
      </w:pPr>
      <w:r w:rsidRPr="00BB2CCC">
        <w:rPr>
          <w:rFonts w:ascii="Georgia" w:eastAsia="Times New Roman" w:hAnsi="Georgia" w:cs="Arial"/>
          <w:b/>
          <w:bCs/>
          <w:sz w:val="20"/>
          <w:szCs w:val="20"/>
        </w:rPr>
        <w:t>Reading II</w:t>
      </w:r>
      <w:r w:rsidR="00BB2CCC">
        <w:rPr>
          <w:rFonts w:ascii="Georgia" w:eastAsia="Times New Roman" w:hAnsi="Georgia" w:cs="Arial"/>
          <w:b/>
          <w:bCs/>
          <w:sz w:val="20"/>
          <w:szCs w:val="20"/>
        </w:rPr>
        <w:t xml:space="preserve">  </w:t>
      </w:r>
      <w:hyperlink r:id="rId7" w:history="1">
        <w:r w:rsidRPr="00BB2CCC">
          <w:rPr>
            <w:rFonts w:ascii="Georgia" w:eastAsia="Times New Roman" w:hAnsi="Georgia" w:cs="Arial"/>
            <w:b/>
            <w:bCs/>
            <w:caps/>
            <w:spacing w:val="18"/>
            <w:sz w:val="18"/>
            <w:szCs w:val="18"/>
            <w:bdr w:val="none" w:sz="0" w:space="0" w:color="auto" w:frame="1"/>
          </w:rPr>
          <w:t>EPH 5:8-14</w:t>
        </w:r>
      </w:hyperlink>
    </w:p>
    <w:p w14:paraId="394BE684" w14:textId="77777777" w:rsidR="006777E2" w:rsidRPr="00BB2CCC" w:rsidRDefault="006777E2" w:rsidP="006777E2">
      <w:pPr>
        <w:shd w:val="clear" w:color="auto" w:fill="FFFFFF"/>
        <w:spacing w:after="0" w:line="270" w:lineRule="atLeast"/>
        <w:rPr>
          <w:rFonts w:ascii="Georgia" w:eastAsia="Times New Roman" w:hAnsi="Georgia" w:cs="Arial"/>
          <w:sz w:val="20"/>
          <w:szCs w:val="20"/>
        </w:rPr>
      </w:pPr>
      <w:r w:rsidRPr="00BB2CCC">
        <w:rPr>
          <w:rFonts w:ascii="Georgia" w:eastAsia="Times New Roman" w:hAnsi="Georgia" w:cs="Arial"/>
          <w:sz w:val="20"/>
          <w:szCs w:val="20"/>
        </w:rPr>
        <w:t>Brothers and sisters:</w:t>
      </w:r>
      <w:r w:rsidR="00BB2CCC" w:rsidRPr="00BB2CCC">
        <w:rPr>
          <w:rFonts w:ascii="Georgia" w:eastAsia="Times New Roman" w:hAnsi="Georgia" w:cs="Arial"/>
          <w:sz w:val="20"/>
          <w:szCs w:val="20"/>
        </w:rPr>
        <w:t xml:space="preserve"> </w:t>
      </w:r>
      <w:r w:rsidRPr="00BB2CCC">
        <w:rPr>
          <w:rFonts w:ascii="Georgia" w:eastAsia="Times New Roman" w:hAnsi="Georgia" w:cs="Arial"/>
          <w:sz w:val="20"/>
          <w:szCs w:val="20"/>
        </w:rPr>
        <w:t>You were once darkness, but now you are light in the Lord.</w:t>
      </w:r>
      <w:r w:rsidRPr="00BB2CCC">
        <w:rPr>
          <w:rFonts w:ascii="Georgia" w:eastAsia="Times New Roman" w:hAnsi="Georgia" w:cs="Arial"/>
          <w:sz w:val="20"/>
          <w:szCs w:val="20"/>
        </w:rPr>
        <w:br/>
        <w:t>Live as children of light, for light produces every kind of goodness </w:t>
      </w:r>
      <w:r w:rsidRPr="00BB2CCC">
        <w:rPr>
          <w:rFonts w:ascii="Georgia" w:eastAsia="Times New Roman" w:hAnsi="Georgia" w:cs="Arial"/>
          <w:sz w:val="20"/>
          <w:szCs w:val="20"/>
        </w:rPr>
        <w:br/>
        <w:t>and righteousness and truth.</w:t>
      </w:r>
      <w:r w:rsidRPr="00BB2CCC">
        <w:rPr>
          <w:rFonts w:ascii="Georgia" w:eastAsia="Times New Roman" w:hAnsi="Georgia" w:cs="Arial"/>
          <w:sz w:val="20"/>
          <w:szCs w:val="20"/>
        </w:rPr>
        <w:br/>
        <w:t>Try to learn what is pleasing to the Lord.</w:t>
      </w:r>
      <w:r w:rsidRPr="00BB2CCC">
        <w:rPr>
          <w:rFonts w:ascii="Georgia" w:eastAsia="Times New Roman" w:hAnsi="Georgia" w:cs="Arial"/>
          <w:sz w:val="20"/>
          <w:szCs w:val="20"/>
        </w:rPr>
        <w:br/>
        <w:t>Take no part in the fruitless works of darkness; rather expose them, for it is shameful even to mention </w:t>
      </w:r>
      <w:r w:rsidRPr="00BB2CCC">
        <w:rPr>
          <w:rFonts w:ascii="Georgia" w:eastAsia="Times New Roman" w:hAnsi="Georgia" w:cs="Arial"/>
          <w:sz w:val="20"/>
          <w:szCs w:val="20"/>
        </w:rPr>
        <w:br/>
        <w:t>the things done by them in secret; but everything exposed by the light becomes visible, </w:t>
      </w:r>
      <w:r w:rsidRPr="00BB2CCC">
        <w:rPr>
          <w:rFonts w:ascii="Georgia" w:eastAsia="Times New Roman" w:hAnsi="Georgia" w:cs="Arial"/>
          <w:sz w:val="20"/>
          <w:szCs w:val="20"/>
        </w:rPr>
        <w:br/>
        <w:t>for everything that becomes visible is light.</w:t>
      </w:r>
      <w:r w:rsidRPr="00BB2CCC">
        <w:rPr>
          <w:rFonts w:ascii="Georgia" w:eastAsia="Times New Roman" w:hAnsi="Georgia" w:cs="Arial"/>
          <w:sz w:val="20"/>
          <w:szCs w:val="20"/>
        </w:rPr>
        <w:br/>
        <w:t>Therefore, it says:</w:t>
      </w:r>
      <w:r w:rsidR="00BB2CCC">
        <w:rPr>
          <w:rFonts w:ascii="Georgia" w:eastAsia="Times New Roman" w:hAnsi="Georgia" w:cs="Arial"/>
          <w:sz w:val="20"/>
          <w:szCs w:val="20"/>
        </w:rPr>
        <w:t xml:space="preserve"> </w:t>
      </w:r>
      <w:r w:rsidRPr="00BB2CCC">
        <w:rPr>
          <w:rFonts w:ascii="Georgia" w:eastAsia="Times New Roman" w:hAnsi="Georgia" w:cs="Arial"/>
          <w:sz w:val="20"/>
          <w:szCs w:val="20"/>
        </w:rPr>
        <w:t>“Awake, O sleeper,</w:t>
      </w:r>
      <w:r w:rsidR="00BB2CCC">
        <w:rPr>
          <w:rFonts w:ascii="Georgia" w:eastAsia="Times New Roman" w:hAnsi="Georgia" w:cs="Arial"/>
          <w:sz w:val="20"/>
          <w:szCs w:val="20"/>
        </w:rPr>
        <w:t xml:space="preserve"> </w:t>
      </w:r>
      <w:r w:rsidRPr="00BB2CCC">
        <w:rPr>
          <w:rFonts w:ascii="Georgia" w:eastAsia="Times New Roman" w:hAnsi="Georgia" w:cs="Arial"/>
          <w:sz w:val="20"/>
          <w:szCs w:val="20"/>
        </w:rPr>
        <w:t>and arise from the dead,</w:t>
      </w:r>
      <w:r w:rsidR="00BB2CCC">
        <w:rPr>
          <w:rFonts w:ascii="Georgia" w:eastAsia="Times New Roman" w:hAnsi="Georgia" w:cs="Arial"/>
          <w:sz w:val="20"/>
          <w:szCs w:val="20"/>
        </w:rPr>
        <w:t xml:space="preserve"> </w:t>
      </w:r>
      <w:r w:rsidRPr="00BB2CCC">
        <w:rPr>
          <w:rFonts w:ascii="Georgia" w:eastAsia="Times New Roman" w:hAnsi="Georgia" w:cs="Arial"/>
          <w:sz w:val="20"/>
          <w:szCs w:val="20"/>
        </w:rPr>
        <w:t>and Christ will give you light.”</w:t>
      </w:r>
    </w:p>
    <w:p w14:paraId="2FD7388F" w14:textId="77777777" w:rsidR="00BB2CCC" w:rsidRDefault="00BB2CCC" w:rsidP="006777E2">
      <w:pPr>
        <w:pBdr>
          <w:bottom w:val="dotted" w:sz="6" w:space="0" w:color="808080"/>
        </w:pBdr>
        <w:shd w:val="clear" w:color="auto" w:fill="FFFFFF"/>
        <w:spacing w:after="0" w:afterAutospacing="1" w:line="240" w:lineRule="auto"/>
        <w:outlineLvl w:val="3"/>
        <w:rPr>
          <w:rFonts w:ascii="Georgia" w:eastAsia="Times New Roman" w:hAnsi="Georgia" w:cs="Arial"/>
          <w:b/>
          <w:bCs/>
          <w:sz w:val="20"/>
          <w:szCs w:val="20"/>
        </w:rPr>
      </w:pPr>
    </w:p>
    <w:p w14:paraId="6EA1A149" w14:textId="77777777" w:rsidR="00802E6E" w:rsidRPr="00BB2CCC" w:rsidRDefault="00802E6E" w:rsidP="006777E2">
      <w:pPr>
        <w:pBdr>
          <w:bottom w:val="dotted" w:sz="6" w:space="0" w:color="808080"/>
        </w:pBdr>
        <w:shd w:val="clear" w:color="auto" w:fill="FFFFFF"/>
        <w:spacing w:after="0" w:afterAutospacing="1" w:line="240" w:lineRule="auto"/>
        <w:outlineLvl w:val="3"/>
        <w:rPr>
          <w:rFonts w:ascii="Georgia" w:eastAsia="Times New Roman" w:hAnsi="Georgia" w:cs="Arial"/>
          <w:b/>
          <w:bCs/>
          <w:sz w:val="20"/>
          <w:szCs w:val="20"/>
        </w:rPr>
      </w:pPr>
    </w:p>
    <w:p w14:paraId="49B55778" w14:textId="77777777" w:rsidR="006777E2" w:rsidRPr="00BB2CCC" w:rsidRDefault="006777E2" w:rsidP="006777E2">
      <w:pPr>
        <w:pBdr>
          <w:bottom w:val="dotted" w:sz="6" w:space="0" w:color="808080"/>
        </w:pBdr>
        <w:shd w:val="clear" w:color="auto" w:fill="FFFFFF"/>
        <w:spacing w:after="0" w:afterAutospacing="1" w:line="240" w:lineRule="auto"/>
        <w:outlineLvl w:val="3"/>
        <w:rPr>
          <w:rFonts w:ascii="Georgia" w:eastAsia="Times New Roman" w:hAnsi="Georgia" w:cs="Arial"/>
          <w:b/>
          <w:bCs/>
          <w:sz w:val="20"/>
          <w:szCs w:val="20"/>
        </w:rPr>
      </w:pPr>
      <w:r w:rsidRPr="00BB2CCC">
        <w:rPr>
          <w:rFonts w:ascii="Georgia" w:eastAsia="Times New Roman" w:hAnsi="Georgia" w:cs="Arial"/>
          <w:b/>
          <w:bCs/>
          <w:sz w:val="20"/>
          <w:szCs w:val="20"/>
        </w:rPr>
        <w:t>Gospel </w:t>
      </w:r>
      <w:r w:rsidR="00EB655A">
        <w:rPr>
          <w:rFonts w:ascii="Georgia" w:eastAsia="Times New Roman" w:hAnsi="Georgia" w:cs="Arial"/>
          <w:b/>
          <w:bCs/>
          <w:sz w:val="20"/>
          <w:szCs w:val="20"/>
        </w:rPr>
        <w:t xml:space="preserve"> </w:t>
      </w:r>
      <w:hyperlink r:id="rId8" w:history="1">
        <w:r w:rsidRPr="00BB2CCC">
          <w:rPr>
            <w:rFonts w:ascii="Georgia" w:eastAsia="Times New Roman" w:hAnsi="Georgia" w:cs="Arial"/>
            <w:b/>
            <w:bCs/>
            <w:caps/>
            <w:spacing w:val="18"/>
            <w:sz w:val="18"/>
            <w:szCs w:val="18"/>
            <w:bdr w:val="none" w:sz="0" w:space="0" w:color="auto" w:frame="1"/>
          </w:rPr>
          <w:t>JN 9:1-41</w:t>
        </w:r>
      </w:hyperlink>
    </w:p>
    <w:p w14:paraId="4CE96A70" w14:textId="77777777" w:rsidR="006777E2" w:rsidRPr="00234901" w:rsidRDefault="006777E2" w:rsidP="006777E2">
      <w:pPr>
        <w:shd w:val="clear" w:color="auto" w:fill="FFFFFF"/>
        <w:spacing w:after="0" w:line="270" w:lineRule="atLeast"/>
        <w:rPr>
          <w:rFonts w:ascii="Georgia" w:eastAsia="Times New Roman" w:hAnsi="Georgia" w:cs="Arial"/>
          <w:sz w:val="19"/>
          <w:szCs w:val="19"/>
        </w:rPr>
      </w:pPr>
      <w:r w:rsidRPr="00234901">
        <w:rPr>
          <w:rFonts w:ascii="Georgia" w:eastAsia="Times New Roman" w:hAnsi="Georgia" w:cs="Arial"/>
          <w:sz w:val="19"/>
          <w:szCs w:val="19"/>
        </w:rPr>
        <w:t>As Jesus passed by he saw a man blind from birth.</w:t>
      </w:r>
      <w:r w:rsidR="00802E6E" w:rsidRPr="00234901">
        <w:rPr>
          <w:rFonts w:ascii="Georgia" w:eastAsia="Times New Roman" w:hAnsi="Georgia" w:cs="Arial"/>
          <w:sz w:val="19"/>
          <w:szCs w:val="19"/>
        </w:rPr>
        <w:t xml:space="preserve"> </w:t>
      </w:r>
      <w:r w:rsidRPr="00234901">
        <w:rPr>
          <w:rFonts w:ascii="Georgia" w:eastAsia="Times New Roman" w:hAnsi="Georgia" w:cs="Arial"/>
          <w:sz w:val="19"/>
          <w:szCs w:val="19"/>
        </w:rPr>
        <w:t>His disciples asked him,</w:t>
      </w:r>
      <w:r w:rsidRPr="00234901">
        <w:rPr>
          <w:rFonts w:ascii="Georgia" w:eastAsia="Times New Roman" w:hAnsi="Georgia" w:cs="Arial"/>
          <w:sz w:val="19"/>
          <w:szCs w:val="19"/>
        </w:rPr>
        <w:br/>
        <w:t>“Rabbi, who sinned, this man or his parents, that he was born blind?”</w:t>
      </w:r>
      <w:r w:rsidRPr="00234901">
        <w:rPr>
          <w:rFonts w:ascii="Georgia" w:eastAsia="Times New Roman" w:hAnsi="Georgia" w:cs="Arial"/>
          <w:sz w:val="19"/>
          <w:szCs w:val="19"/>
        </w:rPr>
        <w:br/>
        <w:t>Jesus answered,</w:t>
      </w:r>
      <w:r w:rsidR="00802E6E" w:rsidRPr="00234901">
        <w:rPr>
          <w:rFonts w:ascii="Georgia" w:eastAsia="Times New Roman" w:hAnsi="Georgia" w:cs="Arial"/>
          <w:sz w:val="19"/>
          <w:szCs w:val="19"/>
        </w:rPr>
        <w:t xml:space="preserve"> </w:t>
      </w:r>
      <w:r w:rsidRPr="00234901">
        <w:rPr>
          <w:rFonts w:ascii="Georgia" w:eastAsia="Times New Roman" w:hAnsi="Georgia" w:cs="Arial"/>
          <w:sz w:val="19"/>
          <w:szCs w:val="19"/>
        </w:rPr>
        <w:t xml:space="preserve">“Neither he nor his parents sinned; it is so that the works of God </w:t>
      </w:r>
      <w:r w:rsidR="00FA7B95" w:rsidRPr="00234901">
        <w:rPr>
          <w:rFonts w:ascii="Georgia" w:eastAsia="Times New Roman" w:hAnsi="Georgia" w:cs="Arial"/>
          <w:sz w:val="19"/>
          <w:szCs w:val="19"/>
        </w:rPr>
        <w:t xml:space="preserve">                                                     </w:t>
      </w:r>
      <w:r w:rsidRPr="00234901">
        <w:rPr>
          <w:rFonts w:ascii="Georgia" w:eastAsia="Times New Roman" w:hAnsi="Georgia" w:cs="Arial"/>
          <w:sz w:val="19"/>
          <w:szCs w:val="19"/>
        </w:rPr>
        <w:t>might be made visible through him.</w:t>
      </w:r>
      <w:r w:rsidRPr="00234901">
        <w:rPr>
          <w:rFonts w:ascii="Georgia" w:eastAsia="Times New Roman" w:hAnsi="Georgia" w:cs="Arial"/>
          <w:sz w:val="19"/>
          <w:szCs w:val="19"/>
        </w:rPr>
        <w:br/>
        <w:t>We have to do the works of the one who sent me while it is day.</w:t>
      </w:r>
      <w:r w:rsidR="00802E6E" w:rsidRPr="00234901">
        <w:rPr>
          <w:rFonts w:ascii="Georgia" w:eastAsia="Times New Roman" w:hAnsi="Georgia" w:cs="Arial"/>
          <w:sz w:val="19"/>
          <w:szCs w:val="19"/>
        </w:rPr>
        <w:t xml:space="preserve"> </w:t>
      </w:r>
      <w:r w:rsidRPr="00234901">
        <w:rPr>
          <w:rFonts w:ascii="Georgia" w:eastAsia="Times New Roman" w:hAnsi="Georgia" w:cs="Arial"/>
          <w:sz w:val="19"/>
          <w:szCs w:val="19"/>
        </w:rPr>
        <w:t>Night is coming when no one can work.</w:t>
      </w:r>
      <w:r w:rsidRPr="00234901">
        <w:rPr>
          <w:rFonts w:ascii="Georgia" w:eastAsia="Times New Roman" w:hAnsi="Georgia" w:cs="Arial"/>
          <w:sz w:val="19"/>
          <w:szCs w:val="19"/>
        </w:rPr>
        <w:br/>
        <w:t>While I am in the world, I am the light of the world.”</w:t>
      </w:r>
      <w:r w:rsidR="00802E6E" w:rsidRPr="00234901">
        <w:rPr>
          <w:rFonts w:ascii="Georgia" w:eastAsia="Times New Roman" w:hAnsi="Georgia" w:cs="Arial"/>
          <w:sz w:val="19"/>
          <w:szCs w:val="19"/>
        </w:rPr>
        <w:t xml:space="preserve"> </w:t>
      </w:r>
      <w:r w:rsidRPr="00234901">
        <w:rPr>
          <w:rFonts w:ascii="Georgia" w:eastAsia="Times New Roman" w:hAnsi="Georgia" w:cs="Arial"/>
          <w:sz w:val="19"/>
          <w:szCs w:val="19"/>
        </w:rPr>
        <w:t>When he had said this, he spat on the ground</w:t>
      </w:r>
      <w:r w:rsidRPr="00234901">
        <w:rPr>
          <w:rFonts w:ascii="Georgia" w:eastAsia="Times New Roman" w:hAnsi="Georgia" w:cs="Arial"/>
          <w:sz w:val="19"/>
          <w:szCs w:val="19"/>
        </w:rPr>
        <w:br/>
        <w:t>and made clay with the saliva,</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and smeared the clay on his eyes,</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and said to him, </w:t>
      </w:r>
      <w:r w:rsidRPr="00234901">
        <w:rPr>
          <w:rFonts w:ascii="Georgia" w:eastAsia="Times New Roman" w:hAnsi="Georgia" w:cs="Arial"/>
          <w:sz w:val="19"/>
          <w:szCs w:val="19"/>
        </w:rPr>
        <w:br/>
        <w:t>“Go wash in the Pool of Siloam” —which means Sent—.</w:t>
      </w:r>
      <w:r w:rsidRPr="00234901">
        <w:rPr>
          <w:rFonts w:ascii="Georgia" w:eastAsia="Times New Roman" w:hAnsi="Georgia" w:cs="Arial"/>
          <w:sz w:val="19"/>
          <w:szCs w:val="19"/>
        </w:rPr>
        <w:br/>
        <w:t>So he went and washed, and came back able to see.</w:t>
      </w:r>
    </w:p>
    <w:p w14:paraId="31A52E58" w14:textId="77777777" w:rsidR="006777E2" w:rsidRPr="00234901" w:rsidRDefault="006777E2" w:rsidP="006777E2">
      <w:pPr>
        <w:shd w:val="clear" w:color="auto" w:fill="FFFFFF"/>
        <w:spacing w:after="0" w:line="270" w:lineRule="atLeast"/>
        <w:rPr>
          <w:rFonts w:ascii="Georgia" w:eastAsia="Times New Roman" w:hAnsi="Georgia" w:cs="Arial"/>
          <w:sz w:val="19"/>
          <w:szCs w:val="19"/>
        </w:rPr>
      </w:pPr>
      <w:r w:rsidRPr="00234901">
        <w:rPr>
          <w:rFonts w:ascii="Georgia" w:eastAsia="Times New Roman" w:hAnsi="Georgia" w:cs="Arial"/>
          <w:sz w:val="19"/>
          <w:szCs w:val="19"/>
        </w:rPr>
        <w:t>His neighbors and those who had seen him earlier as a beggar said, “Isn’t this the one who used to si</w:t>
      </w:r>
      <w:r w:rsidR="00CE0616" w:rsidRPr="00234901">
        <w:rPr>
          <w:rFonts w:ascii="Georgia" w:eastAsia="Times New Roman" w:hAnsi="Georgia" w:cs="Arial"/>
          <w:sz w:val="19"/>
          <w:szCs w:val="19"/>
        </w:rPr>
        <w:t>t and beg?”</w:t>
      </w:r>
      <w:r w:rsidR="00CE0616" w:rsidRPr="00234901">
        <w:rPr>
          <w:rFonts w:ascii="Georgia" w:eastAsia="Times New Roman" w:hAnsi="Georgia" w:cs="Arial"/>
          <w:sz w:val="19"/>
          <w:szCs w:val="19"/>
        </w:rPr>
        <w:br/>
        <w:t xml:space="preserve">Some said, “It is,” </w:t>
      </w:r>
      <w:r w:rsidRPr="00234901">
        <w:rPr>
          <w:rFonts w:ascii="Georgia" w:eastAsia="Times New Roman" w:hAnsi="Georgia" w:cs="Arial"/>
          <w:sz w:val="19"/>
          <w:szCs w:val="19"/>
        </w:rPr>
        <w:t xml:space="preserve">but others said, </w:t>
      </w:r>
      <w:r w:rsidR="00CE0616" w:rsidRPr="00234901">
        <w:rPr>
          <w:rFonts w:ascii="Georgia" w:eastAsia="Times New Roman" w:hAnsi="Georgia" w:cs="Arial"/>
          <w:sz w:val="19"/>
          <w:szCs w:val="19"/>
        </w:rPr>
        <w:t>“</w:t>
      </w:r>
      <w:r w:rsidRPr="00234901">
        <w:rPr>
          <w:rFonts w:ascii="Georgia" w:eastAsia="Times New Roman" w:hAnsi="Georgia" w:cs="Arial"/>
          <w:sz w:val="19"/>
          <w:szCs w:val="19"/>
        </w:rPr>
        <w:t>No, he just looks like him.”</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He said, “I am.”</w:t>
      </w:r>
      <w:r w:rsidRPr="00234901">
        <w:rPr>
          <w:rFonts w:ascii="Georgia" w:eastAsia="Times New Roman" w:hAnsi="Georgia" w:cs="Arial"/>
          <w:sz w:val="19"/>
          <w:szCs w:val="19"/>
        </w:rPr>
        <w:br/>
        <w:t>So they said to him, “How were your eyes opened?”</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He replied,</w:t>
      </w:r>
      <w:r w:rsidRPr="00234901">
        <w:rPr>
          <w:rFonts w:ascii="Georgia" w:eastAsia="Times New Roman" w:hAnsi="Georgia" w:cs="Arial"/>
          <w:sz w:val="19"/>
          <w:szCs w:val="19"/>
        </w:rPr>
        <w:br/>
        <w:t>“The man called Jesus made clay and anointed my eyes</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and told me, ‘Go to Siloam and wash.’</w:t>
      </w:r>
      <w:r w:rsidRPr="00234901">
        <w:rPr>
          <w:rFonts w:ascii="Georgia" w:eastAsia="Times New Roman" w:hAnsi="Georgia" w:cs="Arial"/>
          <w:sz w:val="19"/>
          <w:szCs w:val="19"/>
        </w:rPr>
        <w:br/>
        <w:t>So I went there and washed and was able to see.”</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And they said to him, “Where is he?”</w:t>
      </w:r>
    </w:p>
    <w:p w14:paraId="28EFAFC6" w14:textId="77777777" w:rsidR="006777E2" w:rsidRPr="00234901" w:rsidRDefault="006777E2" w:rsidP="006777E2">
      <w:pPr>
        <w:shd w:val="clear" w:color="auto" w:fill="FFFFFF"/>
        <w:spacing w:after="0" w:line="270" w:lineRule="atLeast"/>
        <w:rPr>
          <w:rFonts w:ascii="Georgia" w:eastAsia="Times New Roman" w:hAnsi="Georgia" w:cs="Arial"/>
          <w:sz w:val="19"/>
          <w:szCs w:val="19"/>
        </w:rPr>
      </w:pPr>
      <w:r w:rsidRPr="00234901">
        <w:rPr>
          <w:rFonts w:ascii="Georgia" w:eastAsia="Times New Roman" w:hAnsi="Georgia" w:cs="Arial"/>
          <w:sz w:val="19"/>
          <w:szCs w:val="19"/>
        </w:rPr>
        <w:t>He said, “I don’t know.”</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They brought the one who was once blind to the Pharisees.</w:t>
      </w:r>
      <w:r w:rsidRPr="00234901">
        <w:rPr>
          <w:rFonts w:ascii="Georgia" w:eastAsia="Times New Roman" w:hAnsi="Georgia" w:cs="Arial"/>
          <w:sz w:val="19"/>
          <w:szCs w:val="19"/>
        </w:rPr>
        <w:br/>
        <w:t>Now Jesus had made clay and opened his eyes on a sabbath.</w:t>
      </w:r>
      <w:r w:rsidRPr="00234901">
        <w:rPr>
          <w:rFonts w:ascii="Georgia" w:eastAsia="Times New Roman" w:hAnsi="Georgia" w:cs="Arial"/>
          <w:sz w:val="19"/>
          <w:szCs w:val="19"/>
        </w:rPr>
        <w:br/>
        <w:t>So then the Pharisees also asked him how he was able to see.</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He said to them,</w:t>
      </w:r>
      <w:r w:rsidRPr="00234901">
        <w:rPr>
          <w:rFonts w:ascii="Georgia" w:eastAsia="Times New Roman" w:hAnsi="Georgia" w:cs="Arial"/>
          <w:sz w:val="19"/>
          <w:szCs w:val="19"/>
        </w:rPr>
        <w:br/>
        <w:t>“He put clay on my eyes, and I washed, and now I can see.”</w:t>
      </w:r>
      <w:r w:rsidR="00CE0616" w:rsidRPr="00234901">
        <w:rPr>
          <w:rFonts w:ascii="Georgia" w:eastAsia="Times New Roman" w:hAnsi="Georgia" w:cs="Arial"/>
          <w:sz w:val="19"/>
          <w:szCs w:val="19"/>
        </w:rPr>
        <w:t xml:space="preserve"> </w:t>
      </w:r>
      <w:proofErr w:type="gramStart"/>
      <w:r w:rsidRPr="00234901">
        <w:rPr>
          <w:rFonts w:ascii="Georgia" w:eastAsia="Times New Roman" w:hAnsi="Georgia" w:cs="Arial"/>
          <w:sz w:val="19"/>
          <w:szCs w:val="19"/>
        </w:rPr>
        <w:t>So</w:t>
      </w:r>
      <w:proofErr w:type="gramEnd"/>
      <w:r w:rsidRPr="00234901">
        <w:rPr>
          <w:rFonts w:ascii="Georgia" w:eastAsia="Times New Roman" w:hAnsi="Georgia" w:cs="Arial"/>
          <w:sz w:val="19"/>
          <w:szCs w:val="19"/>
        </w:rPr>
        <w:t xml:space="preserve"> some of the Pharisees said,</w:t>
      </w:r>
      <w:r w:rsidRPr="00234901">
        <w:rPr>
          <w:rFonts w:ascii="Georgia" w:eastAsia="Times New Roman" w:hAnsi="Georgia" w:cs="Arial"/>
          <w:sz w:val="19"/>
          <w:szCs w:val="19"/>
        </w:rPr>
        <w:br/>
        <w:t>“This man is not from God,</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because he does not keep the sabbath.”</w:t>
      </w:r>
      <w:r w:rsidRPr="00234901">
        <w:rPr>
          <w:rFonts w:ascii="Georgia" w:eastAsia="Times New Roman" w:hAnsi="Georgia" w:cs="Arial"/>
          <w:sz w:val="19"/>
          <w:szCs w:val="19"/>
        </w:rPr>
        <w:br/>
        <w:t>But others said,</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“How can a sinful man do such signs?”</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And there was a division among them.</w:t>
      </w:r>
      <w:r w:rsidRPr="00234901">
        <w:rPr>
          <w:rFonts w:ascii="Georgia" w:eastAsia="Times New Roman" w:hAnsi="Georgia" w:cs="Arial"/>
          <w:sz w:val="19"/>
          <w:szCs w:val="19"/>
        </w:rPr>
        <w:br/>
        <w:t>So they said to the blind man again, “What do you have to say about him,</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since he opened your eyes?”</w:t>
      </w:r>
      <w:r w:rsidRPr="00234901">
        <w:rPr>
          <w:rFonts w:ascii="Georgia" w:eastAsia="Times New Roman" w:hAnsi="Georgia" w:cs="Arial"/>
          <w:sz w:val="19"/>
          <w:szCs w:val="19"/>
        </w:rPr>
        <w:br/>
        <w:t>He said, “He is a prophet.”</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 xml:space="preserve">Now the Jews did not </w:t>
      </w:r>
      <w:proofErr w:type="gramStart"/>
      <w:r w:rsidRPr="00234901">
        <w:rPr>
          <w:rFonts w:ascii="Georgia" w:eastAsia="Times New Roman" w:hAnsi="Georgia" w:cs="Arial"/>
          <w:sz w:val="19"/>
          <w:szCs w:val="19"/>
        </w:rPr>
        <w:t>believe </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that</w:t>
      </w:r>
      <w:proofErr w:type="gramEnd"/>
      <w:r w:rsidRPr="00234901">
        <w:rPr>
          <w:rFonts w:ascii="Georgia" w:eastAsia="Times New Roman" w:hAnsi="Georgia" w:cs="Arial"/>
          <w:sz w:val="19"/>
          <w:szCs w:val="19"/>
        </w:rPr>
        <w:t xml:space="preserve"> he had been blind and gained his sight </w:t>
      </w:r>
      <w:r w:rsidRPr="00234901">
        <w:rPr>
          <w:rFonts w:ascii="Georgia" w:eastAsia="Times New Roman" w:hAnsi="Georgia" w:cs="Arial"/>
          <w:sz w:val="19"/>
          <w:szCs w:val="19"/>
        </w:rPr>
        <w:br/>
        <w:t>until they summoned the parents of the one who had gained his sight.</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They asked them,</w:t>
      </w:r>
      <w:r w:rsidRPr="00234901">
        <w:rPr>
          <w:rFonts w:ascii="Georgia" w:eastAsia="Times New Roman" w:hAnsi="Georgia" w:cs="Arial"/>
          <w:sz w:val="19"/>
          <w:szCs w:val="19"/>
        </w:rPr>
        <w:br/>
        <w:t>“Is this your son, who you say was born blind?</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How does he now see?”</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His parents answered and said, </w:t>
      </w:r>
      <w:r w:rsidRPr="00234901">
        <w:rPr>
          <w:rFonts w:ascii="Georgia" w:eastAsia="Times New Roman" w:hAnsi="Georgia" w:cs="Arial"/>
          <w:sz w:val="19"/>
          <w:szCs w:val="19"/>
        </w:rPr>
        <w:br/>
        <w:t>“We know that this is our son and that he was born blind.</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We do not know how he sees now,</w:t>
      </w:r>
      <w:r w:rsidRPr="00234901">
        <w:rPr>
          <w:rFonts w:ascii="Georgia" w:eastAsia="Times New Roman" w:hAnsi="Georgia" w:cs="Arial"/>
          <w:sz w:val="19"/>
          <w:szCs w:val="19"/>
        </w:rPr>
        <w:br/>
        <w:t>nor do we know who opened his eyes.</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Ask him, he is of age;</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he can speak for himself.”</w:t>
      </w:r>
      <w:r w:rsidRPr="00234901">
        <w:rPr>
          <w:rFonts w:ascii="Georgia" w:eastAsia="Times New Roman" w:hAnsi="Georgia" w:cs="Arial"/>
          <w:sz w:val="19"/>
          <w:szCs w:val="19"/>
        </w:rPr>
        <w:br/>
      </w:r>
      <w:r w:rsidRPr="00234901">
        <w:rPr>
          <w:rFonts w:ascii="Georgia" w:eastAsia="Times New Roman" w:hAnsi="Georgia" w:cs="Arial"/>
          <w:sz w:val="19"/>
          <w:szCs w:val="19"/>
        </w:rPr>
        <w:lastRenderedPageBreak/>
        <w:t>His parents said this because they were afraid</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of the Jews, for the Jews had already agreed </w:t>
      </w:r>
      <w:r w:rsidRPr="00234901">
        <w:rPr>
          <w:rFonts w:ascii="Georgia" w:eastAsia="Times New Roman" w:hAnsi="Georgia" w:cs="Arial"/>
          <w:sz w:val="19"/>
          <w:szCs w:val="19"/>
        </w:rPr>
        <w:br/>
        <w:t>that if anyone acknowledged him as the Christ,</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he would be expelled from the synagogue.</w:t>
      </w:r>
      <w:r w:rsidRPr="00234901">
        <w:rPr>
          <w:rFonts w:ascii="Georgia" w:eastAsia="Times New Roman" w:hAnsi="Georgia" w:cs="Arial"/>
          <w:sz w:val="19"/>
          <w:szCs w:val="19"/>
        </w:rPr>
        <w:br/>
        <w:t>For this reason his parents said,</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“He is of age; question him.”</w:t>
      </w:r>
    </w:p>
    <w:p w14:paraId="0E37158D" w14:textId="0B31AF5E" w:rsidR="000D53F6" w:rsidRPr="00234901" w:rsidRDefault="006777E2" w:rsidP="00BB2CCC">
      <w:pPr>
        <w:shd w:val="clear" w:color="auto" w:fill="FFFFFF"/>
        <w:spacing w:after="0" w:line="270" w:lineRule="atLeast"/>
        <w:rPr>
          <w:rFonts w:ascii="Georgia" w:eastAsia="Times New Roman" w:hAnsi="Georgia" w:cs="Arial"/>
          <w:sz w:val="19"/>
          <w:szCs w:val="19"/>
        </w:rPr>
      </w:pPr>
      <w:r w:rsidRPr="00234901">
        <w:rPr>
          <w:rFonts w:ascii="Georgia" w:eastAsia="Times New Roman" w:hAnsi="Georgia" w:cs="Arial"/>
          <w:sz w:val="19"/>
          <w:szCs w:val="19"/>
        </w:rPr>
        <w:t>So a second time they called the man who had been blind and said to him, “Give God the praise!</w:t>
      </w:r>
      <w:r w:rsidRPr="00234901">
        <w:rPr>
          <w:rFonts w:ascii="Georgia" w:eastAsia="Times New Roman" w:hAnsi="Georgia" w:cs="Arial"/>
          <w:sz w:val="19"/>
          <w:szCs w:val="19"/>
        </w:rPr>
        <w:br/>
        <w:t>We know that this man is a sinner.”</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He replied,</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“If he is a sinner, I do not know.</w:t>
      </w:r>
      <w:r w:rsidRPr="00234901">
        <w:rPr>
          <w:rFonts w:ascii="Georgia" w:eastAsia="Times New Roman" w:hAnsi="Georgia" w:cs="Arial"/>
          <w:sz w:val="19"/>
          <w:szCs w:val="19"/>
        </w:rPr>
        <w:br/>
        <w:t>One thing I do know is that I was blind and now I see.”</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So they said to him,</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“What did he do to you?</w:t>
      </w:r>
      <w:r w:rsidRPr="00234901">
        <w:rPr>
          <w:rFonts w:ascii="Georgia" w:eastAsia="Times New Roman" w:hAnsi="Georgia" w:cs="Arial"/>
          <w:sz w:val="19"/>
          <w:szCs w:val="19"/>
        </w:rPr>
        <w:br/>
        <w:t>How did he open your eyes?”</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He answered them,</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“I told you already and you did not listen.</w:t>
      </w:r>
      <w:r w:rsidRPr="00234901">
        <w:rPr>
          <w:rFonts w:ascii="Georgia" w:eastAsia="Times New Roman" w:hAnsi="Georgia" w:cs="Arial"/>
          <w:sz w:val="19"/>
          <w:szCs w:val="19"/>
        </w:rPr>
        <w:br/>
        <w:t>Why do you want to hear it again?</w:t>
      </w:r>
      <w:r w:rsidR="00FA7B95" w:rsidRPr="00234901">
        <w:rPr>
          <w:rFonts w:ascii="Georgia" w:eastAsia="Times New Roman" w:hAnsi="Georgia" w:cs="Arial"/>
          <w:sz w:val="19"/>
          <w:szCs w:val="19"/>
        </w:rPr>
        <w:t xml:space="preserve"> </w:t>
      </w:r>
      <w:r w:rsidRPr="00234901">
        <w:rPr>
          <w:rFonts w:ascii="Georgia" w:eastAsia="Times New Roman" w:hAnsi="Georgia" w:cs="Arial"/>
          <w:sz w:val="19"/>
          <w:szCs w:val="19"/>
        </w:rPr>
        <w:t>Do you want to become his disciples, too?”</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They ridiculed him and</w:t>
      </w:r>
      <w:r w:rsidR="00FA7B95" w:rsidRPr="00234901">
        <w:rPr>
          <w:rFonts w:ascii="Georgia" w:eastAsia="Times New Roman" w:hAnsi="Georgia" w:cs="Arial"/>
          <w:sz w:val="19"/>
          <w:szCs w:val="19"/>
        </w:rPr>
        <w:t xml:space="preserve"> </w:t>
      </w:r>
      <w:r w:rsidRPr="00234901">
        <w:rPr>
          <w:rFonts w:ascii="Georgia" w:eastAsia="Times New Roman" w:hAnsi="Georgia" w:cs="Arial"/>
          <w:sz w:val="19"/>
          <w:szCs w:val="19"/>
        </w:rPr>
        <w:t>said,</w:t>
      </w:r>
      <w:r w:rsidR="00FA7B95" w:rsidRPr="00234901">
        <w:rPr>
          <w:rFonts w:ascii="Georgia" w:eastAsia="Times New Roman" w:hAnsi="Georgia" w:cs="Arial"/>
          <w:sz w:val="19"/>
          <w:szCs w:val="19"/>
        </w:rPr>
        <w:t xml:space="preserve">                   “Y</w:t>
      </w:r>
      <w:r w:rsidRPr="00234901">
        <w:rPr>
          <w:rFonts w:ascii="Georgia" w:eastAsia="Times New Roman" w:hAnsi="Georgia" w:cs="Arial"/>
          <w:sz w:val="19"/>
          <w:szCs w:val="19"/>
        </w:rPr>
        <w:t>ou are that man’s disciple;</w:t>
      </w:r>
      <w:r w:rsidR="00FA7B95" w:rsidRPr="00234901">
        <w:rPr>
          <w:rFonts w:ascii="Georgia" w:eastAsia="Times New Roman" w:hAnsi="Georgia" w:cs="Arial"/>
          <w:sz w:val="19"/>
          <w:szCs w:val="19"/>
        </w:rPr>
        <w:t xml:space="preserve"> </w:t>
      </w:r>
      <w:r w:rsidRPr="00234901">
        <w:rPr>
          <w:rFonts w:ascii="Georgia" w:eastAsia="Times New Roman" w:hAnsi="Georgia" w:cs="Arial"/>
          <w:sz w:val="19"/>
          <w:szCs w:val="19"/>
        </w:rPr>
        <w:t>we are disciples of Moses!</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 xml:space="preserve">We know that God spoke </w:t>
      </w:r>
      <w:r w:rsidR="00FA7B95" w:rsidRPr="00234901">
        <w:rPr>
          <w:rFonts w:ascii="Georgia" w:eastAsia="Times New Roman" w:hAnsi="Georgia" w:cs="Arial"/>
          <w:sz w:val="19"/>
          <w:szCs w:val="19"/>
        </w:rPr>
        <w:t xml:space="preserve">to </w:t>
      </w:r>
      <w:proofErr w:type="gramStart"/>
      <w:r w:rsidR="00FA7B95" w:rsidRPr="00234901">
        <w:rPr>
          <w:rFonts w:ascii="Georgia" w:eastAsia="Times New Roman" w:hAnsi="Georgia" w:cs="Arial"/>
          <w:sz w:val="19"/>
          <w:szCs w:val="19"/>
        </w:rPr>
        <w:t xml:space="preserve">Moses,   </w:t>
      </w:r>
      <w:proofErr w:type="gramEnd"/>
      <w:r w:rsidR="00FA7B95" w:rsidRPr="00234901">
        <w:rPr>
          <w:rFonts w:ascii="Georgia" w:eastAsia="Times New Roman" w:hAnsi="Georgia" w:cs="Arial"/>
          <w:sz w:val="19"/>
          <w:szCs w:val="19"/>
        </w:rPr>
        <w:t xml:space="preserve">                                                                 </w:t>
      </w:r>
      <w:r w:rsidRPr="00234901">
        <w:rPr>
          <w:rFonts w:ascii="Georgia" w:eastAsia="Times New Roman" w:hAnsi="Georgia" w:cs="Arial"/>
          <w:sz w:val="19"/>
          <w:szCs w:val="19"/>
        </w:rPr>
        <w:t>but we do not know where this one is from.”</w:t>
      </w:r>
      <w:r w:rsidR="004908FA">
        <w:rPr>
          <w:rFonts w:ascii="Georgia" w:eastAsia="Times New Roman" w:hAnsi="Georgia" w:cs="Arial"/>
          <w:sz w:val="19"/>
          <w:szCs w:val="19"/>
        </w:rPr>
        <w:t xml:space="preserve"> </w:t>
      </w:r>
      <w:r w:rsidRPr="00234901">
        <w:rPr>
          <w:rFonts w:ascii="Georgia" w:eastAsia="Times New Roman" w:hAnsi="Georgia" w:cs="Arial"/>
          <w:sz w:val="19"/>
          <w:szCs w:val="19"/>
        </w:rPr>
        <w:t>The man answered and said to them,</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“This is what is so amazing, </w:t>
      </w:r>
      <w:r w:rsidRPr="00234901">
        <w:rPr>
          <w:rFonts w:ascii="Georgia" w:eastAsia="Times New Roman" w:hAnsi="Georgia" w:cs="Arial"/>
          <w:sz w:val="19"/>
          <w:szCs w:val="19"/>
        </w:rPr>
        <w:br/>
        <w:t>that you do not know where he is from, yet he opened my eyes.</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We know that God does not listen to sinners, </w:t>
      </w:r>
      <w:r w:rsidRPr="00234901">
        <w:rPr>
          <w:rFonts w:ascii="Georgia" w:eastAsia="Times New Roman" w:hAnsi="Georgia" w:cs="Arial"/>
          <w:sz w:val="19"/>
          <w:szCs w:val="19"/>
        </w:rPr>
        <w:br/>
        <w:t>but if one is devout and does his will, he listens to him.</w:t>
      </w:r>
      <w:r w:rsidRPr="00234901">
        <w:rPr>
          <w:rFonts w:ascii="Georgia" w:eastAsia="Times New Roman" w:hAnsi="Georgia" w:cs="Arial"/>
          <w:sz w:val="19"/>
          <w:szCs w:val="19"/>
        </w:rPr>
        <w:br/>
        <w:t>It is unheard of that anyone ever opened the eyes of a person born blind.</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If this man were not from God,</w:t>
      </w:r>
      <w:r w:rsidRPr="00234901">
        <w:rPr>
          <w:rFonts w:ascii="Georgia" w:eastAsia="Times New Roman" w:hAnsi="Georgia" w:cs="Arial"/>
          <w:sz w:val="19"/>
          <w:szCs w:val="19"/>
        </w:rPr>
        <w:br/>
        <w:t>he would not be able to do anything.”</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They answered and said to him,</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“You were born totally in sin,</w:t>
      </w:r>
      <w:r w:rsidRPr="00234901">
        <w:rPr>
          <w:rFonts w:ascii="Georgia" w:eastAsia="Times New Roman" w:hAnsi="Georgia" w:cs="Arial"/>
          <w:sz w:val="19"/>
          <w:szCs w:val="19"/>
        </w:rPr>
        <w:br/>
        <w:t>and are you trying to teach us?”</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Then they threw him out.</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When Jesus heard that they had thrown h</w:t>
      </w:r>
      <w:r w:rsidR="00EC2475" w:rsidRPr="00234901">
        <w:rPr>
          <w:rFonts w:ascii="Georgia" w:eastAsia="Times New Roman" w:hAnsi="Georgia" w:cs="Arial"/>
          <w:sz w:val="19"/>
          <w:szCs w:val="19"/>
        </w:rPr>
        <w:t>im out,</w:t>
      </w:r>
      <w:r w:rsidR="00EC2475" w:rsidRPr="00234901">
        <w:rPr>
          <w:rFonts w:ascii="Georgia" w:eastAsia="Times New Roman" w:hAnsi="Georgia" w:cs="Arial"/>
          <w:sz w:val="19"/>
          <w:szCs w:val="19"/>
        </w:rPr>
        <w:br/>
        <w:t>he found him and said, “D</w:t>
      </w:r>
      <w:r w:rsidRPr="00234901">
        <w:rPr>
          <w:rFonts w:ascii="Georgia" w:eastAsia="Times New Roman" w:hAnsi="Georgia" w:cs="Arial"/>
          <w:sz w:val="19"/>
          <w:szCs w:val="19"/>
        </w:rPr>
        <w:t>o you believe in the Son of Man?”</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He answered and said, </w:t>
      </w:r>
      <w:r w:rsidRPr="00234901">
        <w:rPr>
          <w:rFonts w:ascii="Georgia" w:eastAsia="Times New Roman" w:hAnsi="Georgia" w:cs="Arial"/>
          <w:sz w:val="19"/>
          <w:szCs w:val="19"/>
        </w:rPr>
        <w:br/>
        <w:t>“Who is he, sir,</w:t>
      </w:r>
      <w:r w:rsidR="00FA7B95" w:rsidRPr="00234901">
        <w:rPr>
          <w:rFonts w:ascii="Georgia" w:eastAsia="Times New Roman" w:hAnsi="Georgia" w:cs="Arial"/>
          <w:sz w:val="19"/>
          <w:szCs w:val="19"/>
        </w:rPr>
        <w:t xml:space="preserve"> </w:t>
      </w:r>
      <w:r w:rsidRPr="00234901">
        <w:rPr>
          <w:rFonts w:ascii="Georgia" w:eastAsia="Times New Roman" w:hAnsi="Georgia" w:cs="Arial"/>
          <w:sz w:val="19"/>
          <w:szCs w:val="19"/>
        </w:rPr>
        <w:t>that I may believe in him?”</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Jesus said to him,</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“You have seen him,</w:t>
      </w:r>
      <w:r w:rsidRPr="00234901">
        <w:rPr>
          <w:rFonts w:ascii="Georgia" w:eastAsia="Times New Roman" w:hAnsi="Georgia" w:cs="Arial"/>
          <w:sz w:val="19"/>
          <w:szCs w:val="19"/>
        </w:rPr>
        <w:br/>
        <w:t>the one speaking with you is he.”</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He said,</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“I do believe, Lord,” and he worshiped him.</w:t>
      </w:r>
      <w:r w:rsidRPr="00234901">
        <w:rPr>
          <w:rFonts w:ascii="Georgia" w:eastAsia="Times New Roman" w:hAnsi="Georgia" w:cs="Arial"/>
          <w:sz w:val="19"/>
          <w:szCs w:val="19"/>
        </w:rPr>
        <w:br/>
        <w:t>Then Jesus said,</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“I came into this world for judgment, so that those who do not see might see, </w:t>
      </w:r>
      <w:r w:rsidRPr="00234901">
        <w:rPr>
          <w:rFonts w:ascii="Georgia" w:eastAsia="Times New Roman" w:hAnsi="Georgia" w:cs="Arial"/>
          <w:sz w:val="19"/>
          <w:szCs w:val="19"/>
        </w:rPr>
        <w:br/>
        <w:t>and those who do see might become blind.”</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Some of the Pharisees who were with him heard this </w:t>
      </w:r>
      <w:r w:rsidRPr="00234901">
        <w:rPr>
          <w:rFonts w:ascii="Georgia" w:eastAsia="Times New Roman" w:hAnsi="Georgia" w:cs="Arial"/>
          <w:sz w:val="19"/>
          <w:szCs w:val="19"/>
        </w:rPr>
        <w:br/>
        <w:t>and said to him, “Surely we are not also blind, are we?”</w:t>
      </w:r>
      <w:r w:rsidR="00CE0616" w:rsidRPr="00234901">
        <w:rPr>
          <w:rFonts w:ascii="Georgia" w:eastAsia="Times New Roman" w:hAnsi="Georgia" w:cs="Arial"/>
          <w:sz w:val="19"/>
          <w:szCs w:val="19"/>
        </w:rPr>
        <w:t xml:space="preserve"> </w:t>
      </w:r>
      <w:r w:rsidRPr="00234901">
        <w:rPr>
          <w:rFonts w:ascii="Georgia" w:eastAsia="Times New Roman" w:hAnsi="Georgia" w:cs="Arial"/>
          <w:sz w:val="19"/>
          <w:szCs w:val="19"/>
        </w:rPr>
        <w:t>Jesus said to them,</w:t>
      </w:r>
      <w:r w:rsidRPr="00234901">
        <w:rPr>
          <w:rFonts w:ascii="Georgia" w:eastAsia="Times New Roman" w:hAnsi="Georgia" w:cs="Arial"/>
          <w:sz w:val="19"/>
          <w:szCs w:val="19"/>
        </w:rPr>
        <w:br/>
        <w:t>“If you were blind, you would have no sin; but now you are saying, ‘We see,’ so your sin remains.</w:t>
      </w:r>
    </w:p>
    <w:p w14:paraId="724274CC" w14:textId="77777777" w:rsidR="006777E2" w:rsidRPr="006777E2" w:rsidRDefault="006777E2" w:rsidP="00BB2CCC">
      <w:pPr>
        <w:shd w:val="clear" w:color="auto" w:fill="FFFFFF"/>
        <w:spacing w:after="0" w:line="270" w:lineRule="atLeast"/>
        <w:rPr>
          <w:rFonts w:ascii="Georgia" w:eastAsia="Times New Roman" w:hAnsi="Georgia" w:cs="Arial"/>
          <w:color w:val="333333"/>
          <w:sz w:val="18"/>
          <w:szCs w:val="18"/>
        </w:rPr>
      </w:pPr>
      <w:r w:rsidRPr="00FA7B95">
        <w:rPr>
          <w:rFonts w:ascii="Georgia" w:eastAsia="Times New Roman" w:hAnsi="Georgia" w:cs="Arial"/>
          <w:color w:val="333333"/>
          <w:sz w:val="19"/>
          <w:szCs w:val="19"/>
        </w:rPr>
        <w:br/>
      </w:r>
    </w:p>
    <w:p w14:paraId="7A87A73F" w14:textId="77777777" w:rsidR="00922F0E" w:rsidRPr="00234901" w:rsidRDefault="000D53F6" w:rsidP="00FA7B95">
      <w:pPr>
        <w:shd w:val="clear" w:color="auto" w:fill="FFFFFF"/>
        <w:spacing w:after="150" w:line="240" w:lineRule="auto"/>
        <w:jc w:val="center"/>
        <w:rPr>
          <w:rFonts w:ascii="Lucida Calligraphy" w:eastAsia="Times New Roman" w:hAnsi="Lucida Calligraphy" w:cs="Times New Roman"/>
          <w:color w:val="333333"/>
          <w:sz w:val="40"/>
          <w:szCs w:val="40"/>
        </w:rPr>
      </w:pPr>
      <w:r w:rsidRPr="00234901">
        <w:rPr>
          <w:rFonts w:ascii="Lucida Calligraphy" w:eastAsia="Times New Roman" w:hAnsi="Lucida Calligraphy" w:cs="Times New Roman"/>
          <w:color w:val="333333"/>
          <w:sz w:val="40"/>
          <w:szCs w:val="40"/>
        </w:rPr>
        <w:t xml:space="preserve">Related </w:t>
      </w:r>
      <w:r w:rsidR="00FA7B95" w:rsidRPr="00234901">
        <w:rPr>
          <w:rFonts w:ascii="Lucida Calligraphy" w:eastAsia="Times New Roman" w:hAnsi="Lucida Calligraphy" w:cs="Times New Roman"/>
          <w:color w:val="333333"/>
          <w:sz w:val="40"/>
          <w:szCs w:val="40"/>
        </w:rPr>
        <w:t>Reflections</w:t>
      </w:r>
    </w:p>
    <w:p w14:paraId="46B0886A" w14:textId="55C91FF5" w:rsidR="00D93DB2" w:rsidRPr="00D93DB2" w:rsidRDefault="00D93DB2" w:rsidP="00D93DB2">
      <w:pPr>
        <w:pStyle w:val="prayerbody"/>
        <w:rPr>
          <w:rFonts w:asciiTheme="minorHAnsi" w:hAnsiTheme="minorHAnsi" w:cstheme="minorHAnsi"/>
          <w:color w:val="000000"/>
          <w:sz w:val="22"/>
          <w:szCs w:val="22"/>
        </w:rPr>
      </w:pPr>
      <w:r w:rsidRPr="00D93DB2">
        <w:rPr>
          <w:rFonts w:asciiTheme="minorHAnsi" w:hAnsiTheme="minorHAnsi" w:cstheme="minorHAnsi"/>
          <w:b/>
          <w:bCs/>
          <w:color w:val="000000"/>
          <w:sz w:val="22"/>
          <w:szCs w:val="22"/>
        </w:rPr>
        <w:t>The Simple Eye:</w:t>
      </w:r>
      <w:r w:rsidRPr="00D93DB2">
        <w:rPr>
          <w:rFonts w:asciiTheme="minorHAnsi" w:hAnsiTheme="minorHAnsi" w:cstheme="minorHAnsi"/>
          <w:color w:val="000000"/>
          <w:sz w:val="22"/>
          <w:szCs w:val="22"/>
        </w:rPr>
        <w:t xml:space="preserve"> Most spiritualities say something like the following, and Ignatian Spirituality is no different: </w:t>
      </w:r>
      <w:r>
        <w:rPr>
          <w:rFonts w:asciiTheme="minorHAnsi" w:hAnsiTheme="minorHAnsi" w:cstheme="minorHAnsi"/>
          <w:color w:val="000000"/>
          <w:sz w:val="22"/>
          <w:szCs w:val="22"/>
        </w:rPr>
        <w:t>S</w:t>
      </w:r>
      <w:r w:rsidRPr="00D93DB2">
        <w:rPr>
          <w:rFonts w:asciiTheme="minorHAnsi" w:hAnsiTheme="minorHAnsi" w:cstheme="minorHAnsi"/>
          <w:color w:val="000000"/>
          <w:sz w:val="22"/>
          <w:szCs w:val="22"/>
        </w:rPr>
        <w:t>ee more deeply. Feel more deeply. Pay attention to the quiet movements inside yourself and you will know more about what is outside you. Deepen yourself and you will learn to see.</w:t>
      </w:r>
      <w:r w:rsidRPr="00D93DB2">
        <w:rPr>
          <w:rFonts w:asciiTheme="minorHAnsi" w:hAnsiTheme="minorHAnsi" w:cstheme="minorHAnsi"/>
          <w:color w:val="000000"/>
          <w:sz w:val="22"/>
          <w:szCs w:val="22"/>
        </w:rPr>
        <w:br/>
      </w:r>
      <w:r w:rsidRPr="00D93DB2">
        <w:rPr>
          <w:rFonts w:asciiTheme="minorHAnsi" w:hAnsiTheme="minorHAnsi" w:cstheme="minorHAnsi"/>
          <w:color w:val="000000"/>
          <w:sz w:val="22"/>
          <w:szCs w:val="22"/>
        </w:rPr>
        <w:br/>
        <w:t>Sometimes we are told "quit spending time on yourself and go get some work done" or "go help someone.” But you can’t see very well through a window if it is dirty, or if you have furniture piled up in front of it. In Lent we do housekeeping so that we can see clearly, without our usual prejudices pulled in front of the windows of our soul.</w:t>
      </w:r>
      <w:r w:rsidRPr="00D93DB2">
        <w:rPr>
          <w:rFonts w:asciiTheme="minorHAnsi" w:hAnsiTheme="minorHAnsi" w:cstheme="minorHAnsi"/>
          <w:color w:val="000000"/>
          <w:sz w:val="22"/>
          <w:szCs w:val="22"/>
        </w:rPr>
        <w:br/>
      </w:r>
      <w:r w:rsidRPr="00D93DB2">
        <w:rPr>
          <w:rFonts w:asciiTheme="minorHAnsi" w:hAnsiTheme="minorHAnsi" w:cstheme="minorHAnsi"/>
          <w:color w:val="000000"/>
          <w:sz w:val="22"/>
          <w:szCs w:val="22"/>
        </w:rPr>
        <w:br/>
        <w:t>Take the Pharisees in the </w:t>
      </w:r>
      <w:hyperlink r:id="rId9" w:tgtFrame="_blank" w:history="1">
        <w:r w:rsidRPr="00D93DB2">
          <w:rPr>
            <w:rStyle w:val="Hyperlink"/>
            <w:rFonts w:asciiTheme="minorHAnsi" w:hAnsiTheme="minorHAnsi" w:cstheme="minorHAnsi"/>
            <w:sz w:val="22"/>
            <w:szCs w:val="22"/>
          </w:rPr>
          <w:t>Gospel</w:t>
        </w:r>
      </w:hyperlink>
      <w:r w:rsidRPr="00D93DB2">
        <w:rPr>
          <w:rFonts w:asciiTheme="minorHAnsi" w:hAnsiTheme="minorHAnsi" w:cstheme="minorHAnsi"/>
          <w:color w:val="000000"/>
          <w:sz w:val="22"/>
          <w:szCs w:val="22"/>
        </w:rPr>
        <w:t>. They could not see clearly. When they asked the blind man how his sight had been restored, the man replied simply, “He put mud on my eyes, I washed it off, and now I can see.” WHAT? screamed the Pharisees. THAT MAN “CANNOT BE FROM GOD BECAUSE HE DOES NOT KEEP THE SABBATH.” </w:t>
      </w:r>
      <w:r w:rsidRPr="00D93DB2">
        <w:rPr>
          <w:rFonts w:asciiTheme="minorHAnsi" w:hAnsiTheme="minorHAnsi" w:cstheme="minorHAnsi"/>
          <w:i/>
          <w:iCs/>
          <w:color w:val="000000"/>
          <w:sz w:val="22"/>
          <w:szCs w:val="22"/>
        </w:rPr>
        <w:t>He is therefore a sinner! He could not have cured you.</w:t>
      </w:r>
      <w:r w:rsidRPr="00D93DB2">
        <w:rPr>
          <w:rFonts w:asciiTheme="minorHAnsi" w:hAnsiTheme="minorHAnsi" w:cstheme="minorHAnsi"/>
          <w:color w:val="000000"/>
          <w:sz w:val="22"/>
          <w:szCs w:val="22"/>
        </w:rPr>
        <w:t> (With these words, one high piece of furniture is shoved in front of the window).</w:t>
      </w:r>
      <w:r w:rsidRPr="00D93DB2">
        <w:rPr>
          <w:rFonts w:asciiTheme="minorHAnsi" w:hAnsiTheme="minorHAnsi" w:cstheme="minorHAnsi"/>
          <w:color w:val="000000"/>
          <w:sz w:val="22"/>
          <w:szCs w:val="22"/>
        </w:rPr>
        <w:br/>
      </w:r>
      <w:r w:rsidRPr="00D93DB2">
        <w:rPr>
          <w:rFonts w:asciiTheme="minorHAnsi" w:hAnsiTheme="minorHAnsi" w:cstheme="minorHAnsi"/>
          <w:color w:val="000000"/>
          <w:sz w:val="22"/>
          <w:szCs w:val="22"/>
        </w:rPr>
        <w:br/>
        <w:t xml:space="preserve">These Pharisees run and get the man’s parents, who will surely know what really happened. But the parents say an arch reply: “he is a grown </w:t>
      </w:r>
      <w:proofErr w:type="gramStart"/>
      <w:r w:rsidRPr="00D93DB2">
        <w:rPr>
          <w:rFonts w:asciiTheme="minorHAnsi" w:hAnsiTheme="minorHAnsi" w:cstheme="minorHAnsi"/>
          <w:color w:val="000000"/>
          <w:sz w:val="22"/>
          <w:szCs w:val="22"/>
        </w:rPr>
        <w:t>man,</w:t>
      </w:r>
      <w:proofErr w:type="gramEnd"/>
      <w:r w:rsidRPr="00D93DB2">
        <w:rPr>
          <w:rFonts w:asciiTheme="minorHAnsi" w:hAnsiTheme="minorHAnsi" w:cstheme="minorHAnsi"/>
          <w:color w:val="000000"/>
          <w:sz w:val="22"/>
          <w:szCs w:val="22"/>
        </w:rPr>
        <w:t xml:space="preserve"> he can speak for himself.”</w:t>
      </w:r>
      <w:r>
        <w:rPr>
          <w:rFonts w:asciiTheme="minorHAnsi" w:hAnsiTheme="minorHAnsi" w:cstheme="minorHAnsi"/>
          <w:color w:val="000000"/>
          <w:sz w:val="22"/>
          <w:szCs w:val="22"/>
        </w:rPr>
        <w:t xml:space="preserve"> </w:t>
      </w:r>
      <w:r w:rsidRPr="00D93DB2">
        <w:rPr>
          <w:rFonts w:asciiTheme="minorHAnsi" w:hAnsiTheme="minorHAnsi" w:cstheme="minorHAnsi"/>
          <w:color w:val="000000"/>
          <w:sz w:val="22"/>
          <w:szCs w:val="22"/>
        </w:rPr>
        <w:t>Back to the blind man. He explains, “It is unheard of that anyone ever opened the eyes of a person born blind. If this man [Jesus] were not from God, he would not be able to do anything</w:t>
      </w:r>
      <w:proofErr w:type="gramStart"/>
      <w:r w:rsidRPr="00D93DB2">
        <w:rPr>
          <w:rFonts w:asciiTheme="minorHAnsi" w:hAnsiTheme="minorHAnsi" w:cstheme="minorHAnsi"/>
          <w:color w:val="000000"/>
          <w:sz w:val="22"/>
          <w:szCs w:val="22"/>
        </w:rPr>
        <w:t>.”(</w:t>
      </w:r>
      <w:proofErr w:type="gramEnd"/>
      <w:r w:rsidRPr="00D93DB2">
        <w:rPr>
          <w:rFonts w:asciiTheme="minorHAnsi" w:hAnsiTheme="minorHAnsi" w:cstheme="minorHAnsi"/>
          <w:color w:val="000000"/>
          <w:sz w:val="22"/>
          <w:szCs w:val="22"/>
        </w:rPr>
        <w:t>Piece of furniture number two will now rumble in front of the window of their eyes, as follows: WHAT? YOU ARE LECTURING US ABOUT MEN OF GOD AND YOU ARE STEEPED IN SIN FROM YOUR VERY BIRTH? GET OUT OF HERE!</w:t>
      </w:r>
      <w:r w:rsidRPr="00D93DB2">
        <w:rPr>
          <w:rFonts w:asciiTheme="minorHAnsi" w:hAnsiTheme="minorHAnsi" w:cstheme="minorHAnsi"/>
          <w:color w:val="000000"/>
          <w:sz w:val="22"/>
          <w:szCs w:val="22"/>
        </w:rPr>
        <w:br/>
      </w:r>
      <w:r w:rsidRPr="00D93DB2">
        <w:rPr>
          <w:rFonts w:asciiTheme="minorHAnsi" w:hAnsiTheme="minorHAnsi" w:cstheme="minorHAnsi"/>
          <w:color w:val="000000"/>
          <w:sz w:val="22"/>
          <w:szCs w:val="22"/>
        </w:rPr>
        <w:lastRenderedPageBreak/>
        <w:t xml:space="preserve">The man born blind sees well. The Pharisees are the ones who refuse to see. If they were physically blind this would be understandable. But the truth is hidden by their own need to control others, their love of being in charge. What if they had looked </w:t>
      </w:r>
      <w:r w:rsidR="004C2368">
        <w:rPr>
          <w:rFonts w:asciiTheme="minorHAnsi" w:hAnsiTheme="minorHAnsi" w:cstheme="minorHAnsi"/>
          <w:color w:val="000000"/>
          <w:sz w:val="22"/>
          <w:szCs w:val="22"/>
        </w:rPr>
        <w:t xml:space="preserve">at </w:t>
      </w:r>
      <w:r w:rsidRPr="00D93DB2">
        <w:rPr>
          <w:rFonts w:asciiTheme="minorHAnsi" w:hAnsiTheme="minorHAnsi" w:cstheme="minorHAnsi"/>
          <w:color w:val="000000"/>
          <w:sz w:val="22"/>
          <w:szCs w:val="22"/>
        </w:rPr>
        <w:t>the man through eyes unclouded by sin? They could have beheld a miracle, with wonder and awe.</w:t>
      </w:r>
      <w:r w:rsidRPr="00D93DB2">
        <w:rPr>
          <w:rFonts w:asciiTheme="minorHAnsi" w:hAnsiTheme="minorHAnsi" w:cstheme="minorHAnsi"/>
          <w:color w:val="000000"/>
          <w:sz w:val="22"/>
          <w:szCs w:val="22"/>
        </w:rPr>
        <w:br/>
      </w:r>
      <w:r w:rsidRPr="00D93DB2">
        <w:rPr>
          <w:rFonts w:asciiTheme="minorHAnsi" w:hAnsiTheme="minorHAnsi" w:cstheme="minorHAnsi"/>
          <w:color w:val="000000"/>
          <w:sz w:val="22"/>
          <w:szCs w:val="22"/>
        </w:rPr>
        <w:br/>
        <w:t>Much later in time, Ignatius called this way of seeing "the simple eye." It is what we are trying to move toward during Lent.</w:t>
      </w:r>
      <w:r>
        <w:rPr>
          <w:rFonts w:asciiTheme="minorHAnsi" w:hAnsiTheme="minorHAnsi" w:cstheme="minorHAnsi"/>
          <w:color w:val="000000"/>
          <w:sz w:val="22"/>
          <w:szCs w:val="22"/>
        </w:rPr>
        <w:t xml:space="preserve"> </w:t>
      </w:r>
      <w:r w:rsidRPr="00D93DB2">
        <w:rPr>
          <w:rFonts w:asciiTheme="minorHAnsi" w:hAnsiTheme="minorHAnsi" w:cstheme="minorHAnsi"/>
          <w:color w:val="000000"/>
          <w:sz w:val="22"/>
          <w:szCs w:val="22"/>
        </w:rPr>
        <w:t>To have the simple eye is see with the eyes of faith. It is to let the Holy Spirit have a peaceful home within us and to help us clean house. Jesus gives the man this deeper sight. He says "Do you believe in the Son of Man?" The blind man says yes. He is simply no longer blind.</w:t>
      </w:r>
      <w:r w:rsidRPr="00D93DB2">
        <w:rPr>
          <w:rFonts w:asciiTheme="minorHAnsi" w:hAnsiTheme="minorHAnsi" w:cstheme="minorHAnsi"/>
          <w:color w:val="000000"/>
          <w:sz w:val="22"/>
          <w:szCs w:val="22"/>
        </w:rPr>
        <w:br/>
      </w:r>
      <w:r w:rsidRPr="00D93DB2">
        <w:rPr>
          <w:rFonts w:asciiTheme="minorHAnsi" w:hAnsiTheme="minorHAnsi" w:cstheme="minorHAnsi"/>
          <w:color w:val="000000"/>
          <w:sz w:val="22"/>
          <w:szCs w:val="22"/>
        </w:rPr>
        <w:br/>
        <w:t>The same question faces each of us as we get ready for Holy Week. “Do you believe in the Son of Man” (the name Jesus used for himself)? Can you live in the light of the Lord (</w:t>
      </w:r>
      <w:hyperlink r:id="rId10" w:tgtFrame="_blank" w:history="1">
        <w:r w:rsidRPr="00D93DB2">
          <w:rPr>
            <w:rStyle w:val="Hyperlink"/>
            <w:rFonts w:asciiTheme="minorHAnsi" w:hAnsiTheme="minorHAnsi" w:cstheme="minorHAnsi"/>
            <w:sz w:val="22"/>
            <w:szCs w:val="22"/>
          </w:rPr>
          <w:t>2nd reading</w:t>
        </w:r>
      </w:hyperlink>
      <w:r w:rsidRPr="00D93DB2">
        <w:rPr>
          <w:rFonts w:asciiTheme="minorHAnsi" w:hAnsiTheme="minorHAnsi" w:cstheme="minorHAnsi"/>
          <w:color w:val="000000"/>
          <w:sz w:val="22"/>
          <w:szCs w:val="22"/>
        </w:rPr>
        <w:t>)? Can you let the Lord be your Shepherd (</w:t>
      </w:r>
      <w:hyperlink r:id="rId11" w:tgtFrame="_blank" w:history="1">
        <w:r w:rsidRPr="00D93DB2">
          <w:rPr>
            <w:rStyle w:val="Hyperlink"/>
            <w:rFonts w:asciiTheme="minorHAnsi" w:hAnsiTheme="minorHAnsi" w:cstheme="minorHAnsi"/>
            <w:sz w:val="22"/>
            <w:szCs w:val="22"/>
          </w:rPr>
          <w:t>Responsorial Psalm</w:t>
        </w:r>
      </w:hyperlink>
      <w:r w:rsidRPr="00D93DB2">
        <w:rPr>
          <w:rFonts w:asciiTheme="minorHAnsi" w:hAnsiTheme="minorHAnsi" w:cstheme="minorHAnsi"/>
          <w:color w:val="000000"/>
          <w:sz w:val="22"/>
          <w:szCs w:val="22"/>
        </w:rPr>
        <w:t>)? You can if you let go of your own prejudices and opinions, hard as that may be.</w:t>
      </w:r>
      <w:r>
        <w:rPr>
          <w:rFonts w:asciiTheme="minorHAnsi" w:hAnsiTheme="minorHAnsi" w:cstheme="minorHAnsi"/>
          <w:color w:val="000000"/>
          <w:sz w:val="22"/>
          <w:szCs w:val="22"/>
        </w:rPr>
        <w:t xml:space="preserve"> </w:t>
      </w:r>
      <w:r w:rsidRPr="00D93DB2">
        <w:rPr>
          <w:rFonts w:asciiTheme="minorHAnsi" w:hAnsiTheme="minorHAnsi" w:cstheme="minorHAnsi"/>
          <w:color w:val="000000"/>
          <w:sz w:val="22"/>
          <w:szCs w:val="22"/>
        </w:rPr>
        <w:t>Let's ask Jesus to give us the simple eye.</w:t>
      </w:r>
    </w:p>
    <w:p w14:paraId="7D6E1DC0" w14:textId="61EB714B" w:rsidR="00D93DB2" w:rsidRPr="00D93DB2" w:rsidRDefault="00D93DB2" w:rsidP="00D93DB2">
      <w:pPr>
        <w:pStyle w:val="prayerbody"/>
        <w:rPr>
          <w:rFonts w:asciiTheme="minorHAnsi" w:hAnsiTheme="minorHAnsi" w:cstheme="minorHAnsi"/>
          <w:i/>
          <w:iCs/>
          <w:color w:val="000000"/>
          <w:sz w:val="22"/>
          <w:szCs w:val="22"/>
        </w:rPr>
      </w:pPr>
      <w:r>
        <w:rPr>
          <w:rFonts w:asciiTheme="minorHAnsi" w:hAnsiTheme="minorHAnsi" w:cstheme="minorHAnsi"/>
          <w:i/>
          <w:iCs/>
          <w:color w:val="000000"/>
          <w:sz w:val="22"/>
          <w:szCs w:val="22"/>
        </w:rPr>
        <w:t xml:space="preserve">                                                                       </w:t>
      </w:r>
      <w:r w:rsidRPr="00D93DB2">
        <w:rPr>
          <w:rFonts w:asciiTheme="minorHAnsi" w:hAnsiTheme="minorHAnsi" w:cstheme="minorHAnsi"/>
          <w:i/>
          <w:iCs/>
          <w:color w:val="000000"/>
          <w:sz w:val="22"/>
          <w:szCs w:val="22"/>
        </w:rPr>
        <w:t xml:space="preserve">John Foley, SJ </w:t>
      </w:r>
      <w:proofErr w:type="gramStart"/>
      <w:r w:rsidRPr="00D93DB2">
        <w:rPr>
          <w:rFonts w:asciiTheme="minorHAnsi" w:hAnsiTheme="minorHAnsi" w:cstheme="minorHAnsi"/>
          <w:i/>
          <w:iCs/>
          <w:color w:val="000000"/>
          <w:sz w:val="22"/>
          <w:szCs w:val="22"/>
        </w:rPr>
        <w:t xml:space="preserve">   (</w:t>
      </w:r>
      <w:proofErr w:type="gramEnd"/>
      <w:r w:rsidRPr="00D93DB2">
        <w:rPr>
          <w:rFonts w:asciiTheme="minorHAnsi" w:hAnsiTheme="minorHAnsi" w:cstheme="minorHAnsi"/>
          <w:i/>
          <w:iCs/>
          <w:color w:val="000000"/>
          <w:sz w:val="22"/>
          <w:szCs w:val="22"/>
        </w:rPr>
        <w:t>published on liturgy.slu.edu)</w:t>
      </w:r>
    </w:p>
    <w:p w14:paraId="667C8791" w14:textId="77777777" w:rsidR="00D93DB2" w:rsidRDefault="00D93DB2" w:rsidP="004A0305">
      <w:pPr>
        <w:pStyle w:val="prayerbody"/>
        <w:rPr>
          <w:rFonts w:asciiTheme="minorHAnsi" w:hAnsiTheme="minorHAnsi" w:cs="Arial"/>
          <w:color w:val="000000"/>
          <w:sz w:val="22"/>
          <w:szCs w:val="22"/>
        </w:rPr>
      </w:pPr>
    </w:p>
    <w:p w14:paraId="412826E1" w14:textId="0999A5DB" w:rsidR="004A0305" w:rsidRPr="004A0305" w:rsidRDefault="004A0305" w:rsidP="004A0305">
      <w:pPr>
        <w:pStyle w:val="prayerbody"/>
        <w:rPr>
          <w:rFonts w:asciiTheme="minorHAnsi" w:hAnsiTheme="minorHAnsi" w:cs="Arial"/>
          <w:color w:val="000000"/>
          <w:sz w:val="22"/>
          <w:szCs w:val="22"/>
        </w:rPr>
      </w:pPr>
      <w:r w:rsidRPr="004A0305">
        <w:rPr>
          <w:rFonts w:asciiTheme="minorHAnsi" w:hAnsiTheme="minorHAnsi" w:cs="Arial"/>
          <w:color w:val="000000"/>
          <w:sz w:val="22"/>
          <w:szCs w:val="22"/>
        </w:rPr>
        <w:t>The man in this Gospel received not just his sight, but a gift of healing, wholeness and peace. He has a new understanding about the world, about life and about Jesus.</w:t>
      </w:r>
      <w:r w:rsidR="00FE11B7">
        <w:rPr>
          <w:rFonts w:asciiTheme="minorHAnsi" w:hAnsiTheme="minorHAnsi" w:cs="Arial"/>
          <w:color w:val="000000"/>
          <w:sz w:val="22"/>
          <w:szCs w:val="22"/>
        </w:rPr>
        <w:t xml:space="preserve"> </w:t>
      </w:r>
      <w:r w:rsidRPr="004A0305">
        <w:rPr>
          <w:rFonts w:asciiTheme="minorHAnsi" w:hAnsiTheme="minorHAnsi" w:cs="Arial"/>
          <w:color w:val="000000"/>
          <w:sz w:val="22"/>
          <w:szCs w:val="22"/>
        </w:rPr>
        <w:t>Let’s think about our ability to see</w:t>
      </w:r>
      <w:r>
        <w:rPr>
          <w:rFonts w:asciiTheme="minorHAnsi" w:hAnsiTheme="minorHAnsi" w:cs="Arial"/>
          <w:color w:val="000000"/>
          <w:sz w:val="22"/>
          <w:szCs w:val="22"/>
        </w:rPr>
        <w:t xml:space="preserve">. </w:t>
      </w:r>
      <w:r w:rsidR="00934E8F">
        <w:rPr>
          <w:rFonts w:asciiTheme="minorHAnsi" w:hAnsiTheme="minorHAnsi" w:cs="Arial"/>
          <w:color w:val="000000"/>
          <w:sz w:val="22"/>
          <w:szCs w:val="22"/>
        </w:rPr>
        <w:t xml:space="preserve">I </w:t>
      </w:r>
      <w:r w:rsidRPr="004A0305">
        <w:rPr>
          <w:rFonts w:asciiTheme="minorHAnsi" w:hAnsiTheme="minorHAnsi" w:cs="Arial"/>
          <w:color w:val="000000"/>
          <w:sz w:val="22"/>
          <w:szCs w:val="22"/>
        </w:rPr>
        <w:t>can see very clearly how my neighbor should raise her children. My vision is impeccable when it comes to seeing a sister-in-law’s many flaws.</w:t>
      </w:r>
      <w:r>
        <w:rPr>
          <w:rFonts w:asciiTheme="minorHAnsi" w:hAnsiTheme="minorHAnsi" w:cs="Arial"/>
          <w:color w:val="000000"/>
          <w:sz w:val="22"/>
          <w:szCs w:val="22"/>
        </w:rPr>
        <w:t xml:space="preserve"> </w:t>
      </w:r>
      <w:r w:rsidRPr="004A0305">
        <w:rPr>
          <w:rFonts w:asciiTheme="minorHAnsi" w:hAnsiTheme="minorHAnsi" w:cs="Arial"/>
          <w:color w:val="000000"/>
          <w:sz w:val="22"/>
          <w:szCs w:val="22"/>
        </w:rPr>
        <w:t>My sight is 20-20 when I can see what someone else needs to do with his or her life.</w:t>
      </w:r>
    </w:p>
    <w:p w14:paraId="3C685D7B" w14:textId="77777777" w:rsidR="004A0305" w:rsidRPr="004A0305" w:rsidRDefault="004A0305" w:rsidP="004A0305">
      <w:pPr>
        <w:pStyle w:val="prayerbody"/>
        <w:rPr>
          <w:rFonts w:asciiTheme="minorHAnsi" w:hAnsiTheme="minorHAnsi" w:cs="Arial"/>
          <w:color w:val="000000"/>
          <w:sz w:val="22"/>
          <w:szCs w:val="22"/>
        </w:rPr>
      </w:pPr>
      <w:r w:rsidRPr="004A0305">
        <w:rPr>
          <w:rFonts w:asciiTheme="minorHAnsi" w:hAnsiTheme="minorHAnsi" w:cs="Arial"/>
          <w:color w:val="000000"/>
          <w:sz w:val="22"/>
          <w:szCs w:val="22"/>
        </w:rPr>
        <w:t>But what am </w:t>
      </w:r>
      <w:r w:rsidRPr="004A0305">
        <w:rPr>
          <w:rStyle w:val="Emphasis"/>
          <w:rFonts w:asciiTheme="minorHAnsi" w:hAnsiTheme="minorHAnsi" w:cs="Arial"/>
          <w:color w:val="000000"/>
          <w:sz w:val="22"/>
          <w:szCs w:val="22"/>
        </w:rPr>
        <w:t>I</w:t>
      </w:r>
      <w:r w:rsidRPr="004A0305">
        <w:rPr>
          <w:rFonts w:asciiTheme="minorHAnsi" w:hAnsiTheme="minorHAnsi" w:cs="Arial"/>
          <w:color w:val="000000"/>
          <w:sz w:val="22"/>
          <w:szCs w:val="22"/>
        </w:rPr>
        <w:t> missing? Maybe I can’t see who Jesus is for me. Maybe we are blind to where Jesus wants to lead us and our lives.  We’re blind to the many ways Jesus wants to love us.</w:t>
      </w:r>
      <w:r>
        <w:rPr>
          <w:rFonts w:asciiTheme="minorHAnsi" w:hAnsiTheme="minorHAnsi" w:cs="Arial"/>
          <w:color w:val="000000"/>
          <w:sz w:val="22"/>
          <w:szCs w:val="22"/>
        </w:rPr>
        <w:t xml:space="preserve"> </w:t>
      </w:r>
      <w:r w:rsidRPr="004A0305">
        <w:rPr>
          <w:rFonts w:asciiTheme="minorHAnsi" w:hAnsiTheme="minorHAnsi" w:cs="Arial"/>
          <w:color w:val="000000"/>
          <w:sz w:val="22"/>
          <w:szCs w:val="22"/>
        </w:rPr>
        <w:t>If we can't see how Jesus wants to love us, then all we see is our own sinfulness and certainly the sinfulness of our spouse, our children and our parents.  We can be blind to the good news.</w:t>
      </w:r>
    </w:p>
    <w:p w14:paraId="186B5DC5" w14:textId="77777777" w:rsidR="00D93DB2" w:rsidRDefault="004A0305" w:rsidP="004A0305">
      <w:pPr>
        <w:pStyle w:val="prayerbody"/>
        <w:rPr>
          <w:rFonts w:asciiTheme="minorHAnsi" w:hAnsiTheme="minorHAnsi" w:cs="Arial"/>
          <w:color w:val="000000"/>
          <w:sz w:val="22"/>
          <w:szCs w:val="22"/>
        </w:rPr>
      </w:pPr>
      <w:r w:rsidRPr="004A0305">
        <w:rPr>
          <w:rFonts w:asciiTheme="minorHAnsi" w:hAnsiTheme="minorHAnsi" w:cs="Arial"/>
          <w:color w:val="000000"/>
          <w:sz w:val="22"/>
          <w:szCs w:val="22"/>
        </w:rPr>
        <w:t>In this story about blindness, no one got it. </w:t>
      </w:r>
      <w:r w:rsidRPr="004A0305">
        <w:rPr>
          <w:rStyle w:val="Emphasis"/>
          <w:rFonts w:asciiTheme="minorHAnsi" w:hAnsiTheme="minorHAnsi" w:cs="Arial"/>
          <w:color w:val="000000"/>
          <w:sz w:val="22"/>
          <w:szCs w:val="22"/>
        </w:rPr>
        <w:t>His neighbors and those who had seen him earlier as a beggar said, “Isn’t this the one who used to sit and beg?”</w:t>
      </w:r>
      <w:r>
        <w:rPr>
          <w:rStyle w:val="Emphasis"/>
          <w:rFonts w:asciiTheme="minorHAnsi" w:hAnsiTheme="minorHAnsi" w:cs="Arial"/>
          <w:color w:val="000000"/>
          <w:sz w:val="22"/>
          <w:szCs w:val="22"/>
        </w:rPr>
        <w:t xml:space="preserve"> </w:t>
      </w:r>
      <w:r w:rsidRPr="004A0305">
        <w:rPr>
          <w:rStyle w:val="Emphasis"/>
          <w:rFonts w:asciiTheme="minorHAnsi" w:hAnsiTheme="minorHAnsi" w:cs="Arial"/>
          <w:color w:val="000000"/>
          <w:sz w:val="22"/>
          <w:szCs w:val="22"/>
        </w:rPr>
        <w:t>Some said, “It is, “but others said, “No, he just looks like him.”</w:t>
      </w:r>
      <w:r w:rsidR="008C1BCB">
        <w:rPr>
          <w:rStyle w:val="Emphasis"/>
          <w:rFonts w:asciiTheme="minorHAnsi" w:hAnsiTheme="minorHAnsi" w:cs="Arial"/>
          <w:color w:val="000000"/>
          <w:sz w:val="22"/>
          <w:szCs w:val="22"/>
        </w:rPr>
        <w:t xml:space="preserve"> </w:t>
      </w:r>
      <w:r w:rsidRPr="004A0305">
        <w:rPr>
          <w:rFonts w:asciiTheme="minorHAnsi" w:hAnsiTheme="minorHAnsi" w:cs="Arial"/>
          <w:color w:val="000000"/>
          <w:sz w:val="22"/>
          <w:szCs w:val="22"/>
        </w:rPr>
        <w:t>No one could even recognize him because his life had been changed -- he had washed in the pool of Siloam.</w:t>
      </w:r>
      <w:r w:rsidR="00D74C79">
        <w:rPr>
          <w:rFonts w:asciiTheme="minorHAnsi" w:hAnsiTheme="minorHAnsi" w:cs="Arial"/>
          <w:color w:val="000000"/>
          <w:sz w:val="22"/>
          <w:szCs w:val="22"/>
        </w:rPr>
        <w:t xml:space="preserve"> </w:t>
      </w:r>
      <w:r w:rsidRPr="004A0305">
        <w:rPr>
          <w:rFonts w:asciiTheme="minorHAnsi" w:hAnsiTheme="minorHAnsi" w:cs="Arial"/>
          <w:color w:val="000000"/>
          <w:sz w:val="22"/>
          <w:szCs w:val="22"/>
        </w:rPr>
        <w:t>How often do we say this person in my life cannot be from God because he is a sinner?  The Pharisees are saying, God cannot work in this man’s life because he is a sinne</w:t>
      </w:r>
      <w:r w:rsidR="00FA7B95">
        <w:rPr>
          <w:rFonts w:asciiTheme="minorHAnsi" w:hAnsiTheme="minorHAnsi" w:cs="Arial"/>
          <w:color w:val="000000"/>
          <w:sz w:val="22"/>
          <w:szCs w:val="22"/>
        </w:rPr>
        <w:t>r. How often do we limit God?</w:t>
      </w:r>
    </w:p>
    <w:p w14:paraId="78268E17" w14:textId="519FD0D6" w:rsidR="004A0305" w:rsidRDefault="004A0305" w:rsidP="004A0305">
      <w:pPr>
        <w:pStyle w:val="prayerbody"/>
        <w:rPr>
          <w:rFonts w:asciiTheme="minorHAnsi" w:hAnsiTheme="minorHAnsi" w:cs="Arial"/>
          <w:color w:val="000000"/>
          <w:sz w:val="22"/>
          <w:szCs w:val="22"/>
        </w:rPr>
      </w:pPr>
      <w:r w:rsidRPr="004A0305">
        <w:rPr>
          <w:rFonts w:asciiTheme="minorHAnsi" w:hAnsiTheme="minorHAnsi" w:cs="Arial"/>
          <w:color w:val="000000"/>
          <w:sz w:val="22"/>
          <w:szCs w:val="22"/>
        </w:rPr>
        <w:t>We all have blindness in our lives - and we can all turn to Jesus and pray in the simplest words:</w:t>
      </w:r>
      <w:r w:rsidR="00934E8F">
        <w:rPr>
          <w:rFonts w:asciiTheme="minorHAnsi" w:hAnsiTheme="minorHAnsi" w:cs="Arial"/>
          <w:color w:val="000000"/>
          <w:sz w:val="22"/>
          <w:szCs w:val="22"/>
        </w:rPr>
        <w:t xml:space="preserve"> </w:t>
      </w:r>
      <w:r w:rsidRPr="004A0305">
        <w:rPr>
          <w:rFonts w:asciiTheme="minorHAnsi" w:hAnsiTheme="minorHAnsi" w:cs="Arial"/>
          <w:color w:val="000000"/>
          <w:sz w:val="22"/>
          <w:szCs w:val="22"/>
        </w:rPr>
        <w:t>Jesus, heal my blindness!  I get blind in the same ways over and over in my life. I lose sight of your love when I think there is competition, when I'm pushed to perform, whenever I wonder:  "what will they think of me?" When I want to make sure I come across as competent and I don’t see clearly when those competence buttons are pushed by my family, my friends or at work. I lose sight of your love, even your presence in my life.  All I see is ME.  Lord, restore my sight, not just tonight, but in all those ways I live every day without seeing you, and especially in those situations</w:t>
      </w:r>
      <w:r w:rsidR="00D93DB2">
        <w:rPr>
          <w:rFonts w:asciiTheme="minorHAnsi" w:hAnsiTheme="minorHAnsi" w:cs="Arial"/>
          <w:color w:val="000000"/>
          <w:sz w:val="22"/>
          <w:szCs w:val="22"/>
        </w:rPr>
        <w:t xml:space="preserve"> </w:t>
      </w:r>
      <w:r w:rsidRPr="004A0305">
        <w:rPr>
          <w:rFonts w:asciiTheme="minorHAnsi" w:hAnsiTheme="minorHAnsi" w:cs="Arial"/>
          <w:color w:val="000000"/>
          <w:sz w:val="22"/>
          <w:szCs w:val="22"/>
        </w:rPr>
        <w:t>when I go blind even temporarily."</w:t>
      </w:r>
    </w:p>
    <w:p w14:paraId="76295E6A" w14:textId="77777777" w:rsidR="00423A90" w:rsidRPr="00423A90" w:rsidRDefault="00423A90" w:rsidP="00423A90">
      <w:pPr>
        <w:pStyle w:val="prayerbody"/>
        <w:jc w:val="right"/>
        <w:rPr>
          <w:rFonts w:asciiTheme="minorHAnsi" w:hAnsiTheme="minorHAnsi" w:cs="Arial"/>
          <w:color w:val="000000"/>
          <w:sz w:val="22"/>
          <w:szCs w:val="22"/>
        </w:rPr>
      </w:pPr>
      <w:r w:rsidRPr="00423A90">
        <w:rPr>
          <w:rFonts w:asciiTheme="minorHAnsi" w:hAnsiTheme="minorHAnsi" w:cs="Arial"/>
          <w:color w:val="000000"/>
          <w:sz w:val="22"/>
          <w:szCs w:val="22"/>
        </w:rPr>
        <w:t>- </w:t>
      </w:r>
      <w:hyperlink r:id="rId12" w:history="1">
        <w:r w:rsidRPr="00FE11B7">
          <w:rPr>
            <w:rStyle w:val="Hyperlink"/>
            <w:rFonts w:asciiTheme="minorHAnsi" w:hAnsiTheme="minorHAnsi" w:cs="Arial"/>
            <w:color w:val="auto"/>
            <w:sz w:val="22"/>
            <w:szCs w:val="22"/>
          </w:rPr>
          <w:t>Maureen McCann Waldron</w:t>
        </w:r>
      </w:hyperlink>
      <w:r w:rsidRPr="00FE11B7">
        <w:rPr>
          <w:rFonts w:asciiTheme="minorHAnsi" w:hAnsiTheme="minorHAnsi" w:cs="Arial"/>
          <w:sz w:val="22"/>
          <w:szCs w:val="22"/>
        </w:rPr>
        <w:t xml:space="preserve"> </w:t>
      </w:r>
      <w:r>
        <w:rPr>
          <w:rFonts w:asciiTheme="minorHAnsi" w:hAnsiTheme="minorHAnsi" w:cs="Arial"/>
          <w:color w:val="000000"/>
          <w:sz w:val="22"/>
          <w:szCs w:val="22"/>
        </w:rPr>
        <w:t xml:space="preserve">– from </w:t>
      </w:r>
      <w:r w:rsidR="000121BB">
        <w:rPr>
          <w:rFonts w:asciiTheme="minorHAnsi" w:hAnsiTheme="minorHAnsi" w:cs="Arial"/>
          <w:color w:val="000000"/>
          <w:sz w:val="22"/>
          <w:szCs w:val="22"/>
        </w:rPr>
        <w:t>www.</w:t>
      </w:r>
      <w:r>
        <w:rPr>
          <w:rFonts w:asciiTheme="minorHAnsi" w:hAnsiTheme="minorHAnsi" w:cs="Arial"/>
          <w:color w:val="000000"/>
          <w:sz w:val="22"/>
          <w:szCs w:val="22"/>
        </w:rPr>
        <w:t>onlineministries.creighton.edu</w:t>
      </w:r>
    </w:p>
    <w:p w14:paraId="7389A807" w14:textId="156E4D76" w:rsidR="00057F87" w:rsidRDefault="00000AE6" w:rsidP="00326F08">
      <w:pPr>
        <w:pStyle w:val="prayerbody"/>
        <w:rPr>
          <w:rFonts w:asciiTheme="minorHAnsi" w:hAnsiTheme="minorHAnsi" w:cs="Arial"/>
          <w:b/>
          <w:bCs/>
          <w:color w:val="000000"/>
          <w:sz w:val="22"/>
          <w:szCs w:val="22"/>
        </w:rPr>
      </w:pPr>
      <w:r>
        <w:rPr>
          <w:rFonts w:asciiTheme="minorHAnsi" w:hAnsiTheme="minorHAnsi" w:cs="Arial"/>
          <w:b/>
          <w:bCs/>
          <w:color w:val="000000"/>
          <w:sz w:val="22"/>
          <w:szCs w:val="22"/>
        </w:rPr>
        <w:lastRenderedPageBreak/>
        <w:t>Also from Creighton:</w:t>
      </w:r>
    </w:p>
    <w:p w14:paraId="518DD350" w14:textId="77777777" w:rsidR="00000AE6" w:rsidRPr="00000AE6" w:rsidRDefault="00000AE6" w:rsidP="00000AE6">
      <w:pPr>
        <w:pStyle w:val="prayerbody"/>
        <w:rPr>
          <w:rFonts w:asciiTheme="minorHAnsi" w:hAnsiTheme="minorHAnsi" w:cstheme="minorHAnsi"/>
          <w:color w:val="000000"/>
          <w:sz w:val="22"/>
          <w:szCs w:val="22"/>
        </w:rPr>
      </w:pPr>
      <w:r w:rsidRPr="00000AE6">
        <w:rPr>
          <w:rFonts w:asciiTheme="minorHAnsi" w:hAnsiTheme="minorHAnsi" w:cstheme="minorHAnsi"/>
          <w:color w:val="000000"/>
          <w:sz w:val="22"/>
          <w:szCs w:val="22"/>
        </w:rPr>
        <w:t>In John’s gospel Jesus doesn't refer to things he does as miracles - he calls them signs.  We see this at the wedding feast at Cana. John says, "</w:t>
      </w:r>
      <w:r w:rsidRPr="00000AE6">
        <w:rPr>
          <w:rFonts w:asciiTheme="minorHAnsi" w:hAnsiTheme="minorHAnsi" w:cstheme="minorHAnsi"/>
          <w:i/>
          <w:iCs/>
          <w:color w:val="000000"/>
          <w:sz w:val="22"/>
          <w:szCs w:val="22"/>
        </w:rPr>
        <w:t>Jesus did this as the beginning of his signs … and so revealed his glory</w:t>
      </w:r>
      <w:r w:rsidRPr="00000AE6">
        <w:rPr>
          <w:rFonts w:asciiTheme="minorHAnsi" w:hAnsiTheme="minorHAnsi" w:cstheme="minorHAnsi"/>
          <w:color w:val="000000"/>
          <w:sz w:val="22"/>
          <w:szCs w:val="22"/>
        </w:rPr>
        <w:t>." The point of his ministry was not to dazzle but to reveal something.</w:t>
      </w:r>
    </w:p>
    <w:p w14:paraId="4BC7A7DA" w14:textId="508AD320" w:rsidR="00000AE6" w:rsidRPr="00000AE6" w:rsidRDefault="00000AE6" w:rsidP="00000AE6">
      <w:pPr>
        <w:pStyle w:val="prayerbody"/>
        <w:rPr>
          <w:rFonts w:asciiTheme="minorHAnsi" w:hAnsiTheme="minorHAnsi" w:cstheme="minorHAnsi"/>
          <w:color w:val="000000"/>
          <w:sz w:val="22"/>
          <w:szCs w:val="22"/>
        </w:rPr>
      </w:pPr>
      <w:r w:rsidRPr="00000AE6">
        <w:rPr>
          <w:rFonts w:asciiTheme="minorHAnsi" w:hAnsiTheme="minorHAnsi" w:cstheme="minorHAnsi"/>
          <w:color w:val="000000"/>
          <w:sz w:val="22"/>
          <w:szCs w:val="22"/>
        </w:rPr>
        <w:t>Who is the man born blind?  He is an outcast -- and he doesn't even have a name. In John's Gospels, there is a method to this. Often, John doesn't use names: The Woman at the Well.  The Man Born Blind. </w:t>
      </w:r>
      <w:r w:rsidRPr="00000AE6">
        <w:rPr>
          <w:rFonts w:asciiTheme="minorHAnsi" w:hAnsiTheme="minorHAnsi" w:cstheme="minorHAnsi"/>
          <w:color w:val="000000"/>
          <w:sz w:val="22"/>
          <w:szCs w:val="22"/>
        </w:rPr>
        <w:br/>
        <w:t>He even refers to himself simply as the disciple Jesus loved. The power of what John does is that when we hear the story, if there is not a name, any one of us can step into that story.  We can see ourselves as a woman given living water, a man who is healed of blindness, and we can picture ourselves as a disciple loved by Jesus.</w:t>
      </w:r>
    </w:p>
    <w:p w14:paraId="39743130" w14:textId="5E3C2888" w:rsidR="00000AE6" w:rsidRPr="00000AE6" w:rsidRDefault="00000AE6" w:rsidP="00000AE6">
      <w:pPr>
        <w:pStyle w:val="prayerbody"/>
        <w:rPr>
          <w:rFonts w:asciiTheme="minorHAnsi" w:hAnsiTheme="minorHAnsi" w:cstheme="minorHAnsi"/>
          <w:color w:val="000000"/>
          <w:sz w:val="22"/>
          <w:szCs w:val="22"/>
        </w:rPr>
      </w:pPr>
      <w:r w:rsidRPr="00000AE6">
        <w:rPr>
          <w:rFonts w:asciiTheme="minorHAnsi" w:hAnsiTheme="minorHAnsi" w:cstheme="minorHAnsi"/>
          <w:i/>
          <w:iCs/>
          <w:color w:val="000000"/>
          <w:sz w:val="22"/>
          <w:szCs w:val="22"/>
        </w:rPr>
        <w:t xml:space="preserve">Jesus spat on the ground and made clay with the saliva, and smeared the clay on his eyes, and said to him, “Go wash in the Pool of </w:t>
      </w:r>
      <w:proofErr w:type="gramStart"/>
      <w:r w:rsidRPr="00000AE6">
        <w:rPr>
          <w:rFonts w:asciiTheme="minorHAnsi" w:hAnsiTheme="minorHAnsi" w:cstheme="minorHAnsi"/>
          <w:i/>
          <w:iCs/>
          <w:color w:val="000000"/>
          <w:sz w:val="22"/>
          <w:szCs w:val="22"/>
        </w:rPr>
        <w:t>Siloam”</w:t>
      </w:r>
      <w:r w:rsidR="0086749D">
        <w:rPr>
          <w:rFonts w:asciiTheme="minorHAnsi" w:hAnsiTheme="minorHAnsi" w:cstheme="minorHAnsi"/>
          <w:i/>
          <w:iCs/>
          <w:color w:val="000000"/>
          <w:sz w:val="22"/>
          <w:szCs w:val="22"/>
        </w:rPr>
        <w:t>…</w:t>
      </w:r>
      <w:proofErr w:type="gramEnd"/>
      <w:r w:rsidR="0086749D">
        <w:rPr>
          <w:rFonts w:asciiTheme="minorHAnsi" w:hAnsiTheme="minorHAnsi" w:cstheme="minorHAnsi"/>
          <w:i/>
          <w:iCs/>
          <w:color w:val="000000"/>
          <w:sz w:val="22"/>
          <w:szCs w:val="22"/>
        </w:rPr>
        <w:t xml:space="preserve"> </w:t>
      </w:r>
      <w:r w:rsidRPr="00000AE6">
        <w:rPr>
          <w:rFonts w:asciiTheme="minorHAnsi" w:hAnsiTheme="minorHAnsi" w:cstheme="minorHAnsi"/>
          <w:color w:val="000000"/>
          <w:sz w:val="22"/>
          <w:szCs w:val="22"/>
        </w:rPr>
        <w:t>Jesus spits on the ground and makes mud and put it on the blind man’s eyes and sends him off to wash in the town water.   Really? That's it? We usually like our grand signs to come with claps of thunder and lightning.  We want a crowd going, "</w:t>
      </w:r>
      <w:proofErr w:type="spellStart"/>
      <w:r w:rsidRPr="00000AE6">
        <w:rPr>
          <w:rFonts w:asciiTheme="minorHAnsi" w:hAnsiTheme="minorHAnsi" w:cstheme="minorHAnsi"/>
          <w:color w:val="000000"/>
          <w:sz w:val="22"/>
          <w:szCs w:val="22"/>
        </w:rPr>
        <w:t>Ohhhhhhhhh</w:t>
      </w:r>
      <w:proofErr w:type="spellEnd"/>
      <w:r w:rsidRPr="00000AE6">
        <w:rPr>
          <w:rFonts w:asciiTheme="minorHAnsi" w:hAnsiTheme="minorHAnsi" w:cstheme="minorHAnsi"/>
          <w:color w:val="000000"/>
          <w:sz w:val="22"/>
          <w:szCs w:val="22"/>
        </w:rPr>
        <w:t>!!" </w:t>
      </w:r>
    </w:p>
    <w:p w14:paraId="5B5550E6" w14:textId="7E733978" w:rsidR="00000AE6" w:rsidRDefault="00000AE6" w:rsidP="00000AE6">
      <w:pPr>
        <w:pStyle w:val="prayerbody"/>
        <w:rPr>
          <w:rFonts w:asciiTheme="minorHAnsi" w:hAnsiTheme="minorHAnsi" w:cstheme="minorHAnsi"/>
          <w:color w:val="000000"/>
          <w:sz w:val="22"/>
          <w:szCs w:val="22"/>
        </w:rPr>
      </w:pPr>
      <w:r w:rsidRPr="00000AE6">
        <w:rPr>
          <w:rFonts w:asciiTheme="minorHAnsi" w:hAnsiTheme="minorHAnsi" w:cstheme="minorHAnsi"/>
          <w:color w:val="000000"/>
          <w:sz w:val="22"/>
          <w:szCs w:val="22"/>
        </w:rPr>
        <w:t>This miracle is so ordinary and so "every day" that its very ordinariness seems to be part of the lesson Jesus wants to give us. Jesus comes into our life </w:t>
      </w:r>
      <w:r w:rsidRPr="00000AE6">
        <w:rPr>
          <w:rFonts w:asciiTheme="minorHAnsi" w:hAnsiTheme="minorHAnsi" w:cstheme="minorHAnsi"/>
          <w:i/>
          <w:iCs/>
          <w:color w:val="000000"/>
          <w:sz w:val="22"/>
          <w:szCs w:val="22"/>
        </w:rPr>
        <w:t>without</w:t>
      </w:r>
      <w:r w:rsidRPr="00000AE6">
        <w:rPr>
          <w:rFonts w:asciiTheme="minorHAnsi" w:hAnsiTheme="minorHAnsi" w:cstheme="minorHAnsi"/>
          <w:color w:val="000000"/>
          <w:sz w:val="22"/>
          <w:szCs w:val="22"/>
        </w:rPr>
        <w:t> the thunder and lightning. </w:t>
      </w:r>
    </w:p>
    <w:p w14:paraId="6A53BF00" w14:textId="1DC7491D" w:rsidR="0086749D" w:rsidRDefault="0086749D" w:rsidP="0086749D">
      <w:pPr>
        <w:pStyle w:val="prayerbody"/>
        <w:rPr>
          <w:rFonts w:asciiTheme="minorHAnsi" w:hAnsiTheme="minorHAnsi" w:cstheme="minorHAnsi"/>
          <w:color w:val="000000"/>
          <w:sz w:val="22"/>
          <w:szCs w:val="22"/>
        </w:rPr>
      </w:pPr>
      <w:r>
        <w:rPr>
          <w:rFonts w:asciiTheme="minorHAnsi" w:hAnsiTheme="minorHAnsi" w:cstheme="minorHAnsi"/>
          <w:color w:val="000000"/>
          <w:sz w:val="22"/>
          <w:szCs w:val="22"/>
        </w:rPr>
        <w:t>____________________________________________________________________________________</w:t>
      </w:r>
    </w:p>
    <w:p w14:paraId="2CEB27E3" w14:textId="3F7AEFF1" w:rsidR="0086749D" w:rsidRPr="0086749D" w:rsidRDefault="0086749D" w:rsidP="0086749D">
      <w:pPr>
        <w:pStyle w:val="prayerbody"/>
        <w:rPr>
          <w:rFonts w:asciiTheme="minorHAnsi" w:hAnsiTheme="minorHAnsi" w:cstheme="minorHAnsi"/>
          <w:color w:val="000000"/>
          <w:sz w:val="22"/>
          <w:szCs w:val="22"/>
        </w:rPr>
      </w:pPr>
      <w:r w:rsidRPr="0086749D">
        <w:rPr>
          <w:rFonts w:asciiTheme="minorHAnsi" w:hAnsiTheme="minorHAnsi" w:cstheme="minorHAnsi"/>
          <w:color w:val="000000"/>
          <w:sz w:val="22"/>
          <w:szCs w:val="22"/>
        </w:rPr>
        <w:t>Today’s gospel is filled with people who don’t want to believe that Jesus is the Son of Man. After Jesus heals a blind man on the sabbath, people get lost in speculation about whether he’s a sinner, a prophet, or something else entirely. All they seem to know for sure is that the man was blind, but after meeting Jesus, he can see.</w:t>
      </w:r>
    </w:p>
    <w:p w14:paraId="54660807" w14:textId="50A95FA5" w:rsidR="0086749D" w:rsidRPr="0086749D" w:rsidRDefault="0086749D" w:rsidP="0086749D">
      <w:pPr>
        <w:pStyle w:val="prayerbody"/>
        <w:rPr>
          <w:rFonts w:asciiTheme="minorHAnsi" w:hAnsiTheme="minorHAnsi" w:cstheme="minorHAnsi"/>
          <w:color w:val="000000"/>
          <w:sz w:val="22"/>
          <w:szCs w:val="22"/>
        </w:rPr>
      </w:pPr>
      <w:r w:rsidRPr="0086749D">
        <w:rPr>
          <w:rFonts w:asciiTheme="minorHAnsi" w:hAnsiTheme="minorHAnsi" w:cstheme="minorHAnsi"/>
          <w:color w:val="000000"/>
          <w:sz w:val="22"/>
          <w:szCs w:val="22"/>
        </w:rPr>
        <w:t>At the end of the passage, Jesus and the man meet. Jesus tells him – “Hey – I’m the guy who healed you – the Son of Man!” And, the man chooses to worship. They revealed themselves to each other, and the relationship became strong.</w:t>
      </w:r>
    </w:p>
    <w:p w14:paraId="694EE934" w14:textId="16133829" w:rsidR="0086749D" w:rsidRDefault="0086749D" w:rsidP="00F76187">
      <w:pPr>
        <w:pStyle w:val="prayerbody"/>
        <w:rPr>
          <w:rFonts w:asciiTheme="minorHAnsi" w:hAnsiTheme="minorHAnsi" w:cstheme="minorHAnsi"/>
          <w:color w:val="000000"/>
          <w:sz w:val="21"/>
          <w:szCs w:val="21"/>
        </w:rPr>
      </w:pPr>
      <w:r w:rsidRPr="0086749D">
        <w:rPr>
          <w:rFonts w:asciiTheme="minorHAnsi" w:hAnsiTheme="minorHAnsi" w:cstheme="minorHAnsi"/>
          <w:color w:val="000000"/>
          <w:sz w:val="22"/>
          <w:szCs w:val="22"/>
        </w:rPr>
        <w:t>We can know a lot about Jesus without really knowing Jesus. When it comes to having a relationship with him the best way to start is by talking with him. Through those conversations, I think we’ll come to know Jesus more fully, and he’ll come to know us as well – what we hope for, what we need – and, because the relationship is strong, how we can love each other best. Talk to Jesus – he’s a good friend to have around.</w:t>
      </w:r>
      <w:r w:rsidR="00F76187">
        <w:rPr>
          <w:rFonts w:asciiTheme="minorHAnsi" w:hAnsiTheme="minorHAnsi" w:cstheme="minorHAnsi"/>
          <w:color w:val="000000"/>
          <w:sz w:val="22"/>
          <w:szCs w:val="22"/>
        </w:rPr>
        <w:t xml:space="preserve">    </w:t>
      </w:r>
      <w:r w:rsidR="005951B8">
        <w:rPr>
          <w:rFonts w:asciiTheme="minorHAnsi" w:hAnsiTheme="minorHAnsi" w:cstheme="minorHAnsi"/>
          <w:color w:val="000000"/>
          <w:sz w:val="21"/>
          <w:szCs w:val="21"/>
        </w:rPr>
        <w:t xml:space="preserve">     </w:t>
      </w:r>
      <w:r w:rsidRPr="0086749D">
        <w:rPr>
          <w:rFonts w:asciiTheme="minorHAnsi" w:hAnsiTheme="minorHAnsi" w:cstheme="minorHAnsi"/>
          <w:color w:val="000000"/>
          <w:sz w:val="21"/>
          <w:szCs w:val="21"/>
        </w:rPr>
        <w:t xml:space="preserve"> – Eric </w:t>
      </w:r>
      <w:proofErr w:type="spellStart"/>
      <w:r w:rsidRPr="0086749D">
        <w:rPr>
          <w:rFonts w:asciiTheme="minorHAnsi" w:hAnsiTheme="minorHAnsi" w:cstheme="minorHAnsi"/>
          <w:color w:val="000000"/>
          <w:sz w:val="21"/>
          <w:szCs w:val="21"/>
        </w:rPr>
        <w:t>Immel</w:t>
      </w:r>
      <w:proofErr w:type="spellEnd"/>
      <w:r w:rsidRPr="0086749D">
        <w:rPr>
          <w:rFonts w:asciiTheme="minorHAnsi" w:hAnsiTheme="minorHAnsi" w:cstheme="minorHAnsi"/>
          <w:color w:val="000000"/>
          <w:sz w:val="21"/>
          <w:szCs w:val="21"/>
        </w:rPr>
        <w:t>, S.J. – from One-Minute Homily, thejesuitpost.org</w:t>
      </w:r>
    </w:p>
    <w:p w14:paraId="7A5E27D3" w14:textId="77777777" w:rsidR="00F76187" w:rsidRPr="0086749D" w:rsidRDefault="00F76187" w:rsidP="00F76187">
      <w:pPr>
        <w:pStyle w:val="prayerbody"/>
        <w:rPr>
          <w:rFonts w:asciiTheme="minorHAnsi" w:hAnsiTheme="minorHAnsi" w:cstheme="minorHAnsi"/>
          <w:color w:val="000000"/>
          <w:sz w:val="21"/>
          <w:szCs w:val="21"/>
        </w:rPr>
      </w:pPr>
    </w:p>
    <w:p w14:paraId="2C180CAF" w14:textId="7E4A054B" w:rsidR="00326F08" w:rsidRPr="00900D9E" w:rsidRDefault="00057F87" w:rsidP="00326F08">
      <w:pPr>
        <w:pStyle w:val="prayerbody"/>
        <w:rPr>
          <w:rFonts w:asciiTheme="minorHAnsi" w:hAnsiTheme="minorHAnsi" w:cs="Arial"/>
          <w:sz w:val="22"/>
          <w:szCs w:val="22"/>
        </w:rPr>
      </w:pPr>
      <w:r w:rsidRPr="00900D9E">
        <w:rPr>
          <w:rFonts w:asciiTheme="minorHAnsi" w:hAnsiTheme="minorHAnsi" w:cs="Arial"/>
          <w:b/>
          <w:bCs/>
          <w:sz w:val="22"/>
          <w:szCs w:val="22"/>
        </w:rPr>
        <w:t>God’s creative power:</w:t>
      </w:r>
      <w:r w:rsidRPr="00900D9E">
        <w:rPr>
          <w:rFonts w:asciiTheme="minorHAnsi" w:hAnsiTheme="minorHAnsi" w:cs="Arial"/>
          <w:sz w:val="22"/>
          <w:szCs w:val="22"/>
        </w:rPr>
        <w:t xml:space="preserve"> </w:t>
      </w:r>
      <w:r w:rsidR="00DB378D" w:rsidRPr="00900D9E">
        <w:rPr>
          <w:rFonts w:asciiTheme="minorHAnsi" w:hAnsiTheme="minorHAnsi" w:cs="Arial"/>
          <w:sz w:val="22"/>
          <w:szCs w:val="22"/>
        </w:rPr>
        <w:t>In John’s gospel, the “Son of Man is the one on whom the angels of God descend and ascend. “Very truly I tell you, you will see the heaven opened and the angels of God ascending and descending upon the Son of Man</w:t>
      </w:r>
      <w:r w:rsidR="004213FB" w:rsidRPr="00900D9E">
        <w:rPr>
          <w:rFonts w:asciiTheme="minorHAnsi" w:hAnsiTheme="minorHAnsi" w:cs="Arial"/>
          <w:sz w:val="22"/>
          <w:szCs w:val="22"/>
        </w:rPr>
        <w:t>”</w:t>
      </w:r>
      <w:r w:rsidR="00DB378D" w:rsidRPr="00900D9E">
        <w:rPr>
          <w:rFonts w:asciiTheme="minorHAnsi" w:hAnsiTheme="minorHAnsi" w:cs="Arial"/>
          <w:sz w:val="22"/>
          <w:szCs w:val="22"/>
        </w:rPr>
        <w:t xml:space="preserve"> (Jn 1:51). What the man who was formerly blind </w:t>
      </w:r>
      <w:r w:rsidRPr="00900D9E">
        <w:rPr>
          <w:rFonts w:asciiTheme="minorHAnsi" w:hAnsiTheme="minorHAnsi" w:cs="Arial"/>
          <w:sz w:val="22"/>
          <w:szCs w:val="22"/>
        </w:rPr>
        <w:t>realized was that Jesus is not just sent from God. He is the very being and love of God present in the world. Jesus holds together heaven and earth. Angels descend and ascend upon him, the Son of Man, and his words carry the power of the Eternal Word through whom all things were created (Jn 1:3).</w:t>
      </w:r>
    </w:p>
    <w:p w14:paraId="072093F8" w14:textId="7F8A4B5C" w:rsidR="00057F87" w:rsidRPr="00900D9E" w:rsidRDefault="00057F87" w:rsidP="00326F08">
      <w:pPr>
        <w:pStyle w:val="prayerbody"/>
        <w:rPr>
          <w:rFonts w:asciiTheme="minorHAnsi" w:hAnsiTheme="minorHAnsi" w:cs="Arial"/>
          <w:sz w:val="22"/>
          <w:szCs w:val="22"/>
        </w:rPr>
      </w:pPr>
      <w:r w:rsidRPr="00900D9E">
        <w:rPr>
          <w:rFonts w:asciiTheme="minorHAnsi" w:hAnsiTheme="minorHAnsi" w:cs="Arial"/>
          <w:sz w:val="22"/>
          <w:szCs w:val="22"/>
        </w:rPr>
        <w:lastRenderedPageBreak/>
        <w:t>As the consciousness of the man born blind gradually matured into the realization of this truth, he knew God’s creative power was at the center of his being. The first day of creation was happening again. The first day is not a past happening, over and done with. The first day of creation is always happening. What God does on the first day is bring light out of darkness (Gen 1:1-5) and that is what God is doing every day, even today… The revelation of Jesus is that God is not separate from the world; God is at work within it</w:t>
      </w:r>
      <w:r w:rsidR="00900D9E">
        <w:rPr>
          <w:rFonts w:asciiTheme="minorHAnsi" w:hAnsiTheme="minorHAnsi" w:cs="Arial"/>
          <w:sz w:val="22"/>
          <w:szCs w:val="22"/>
        </w:rPr>
        <w:t>,</w:t>
      </w:r>
      <w:r w:rsidRPr="00900D9E">
        <w:rPr>
          <w:rFonts w:asciiTheme="minorHAnsi" w:hAnsiTheme="minorHAnsi" w:cs="Arial"/>
          <w:sz w:val="22"/>
          <w:szCs w:val="22"/>
        </w:rPr>
        <w:t xml:space="preserve"> bringing it to completion.           </w:t>
      </w:r>
    </w:p>
    <w:p w14:paraId="0A335891" w14:textId="5A86E032" w:rsidR="00057F87" w:rsidRDefault="00057F87" w:rsidP="00057F87">
      <w:pPr>
        <w:pStyle w:val="prayerbody"/>
        <w:ind w:left="1440" w:firstLine="720"/>
        <w:rPr>
          <w:rFonts w:asciiTheme="minorHAnsi" w:hAnsiTheme="minorHAnsi" w:cs="Arial"/>
          <w:i/>
          <w:iCs/>
          <w:sz w:val="22"/>
          <w:szCs w:val="22"/>
        </w:rPr>
      </w:pPr>
      <w:r w:rsidRPr="00900D9E">
        <w:rPr>
          <w:rFonts w:asciiTheme="minorHAnsi" w:hAnsiTheme="minorHAnsi" w:cs="Arial"/>
          <w:sz w:val="22"/>
          <w:szCs w:val="22"/>
        </w:rPr>
        <w:t xml:space="preserve">               – John S</w:t>
      </w:r>
      <w:r w:rsidR="00900D9E">
        <w:rPr>
          <w:rFonts w:asciiTheme="minorHAnsi" w:hAnsiTheme="minorHAnsi" w:cs="Arial"/>
          <w:sz w:val="22"/>
          <w:szCs w:val="22"/>
        </w:rPr>
        <w:t>h</w:t>
      </w:r>
      <w:r w:rsidRPr="00900D9E">
        <w:rPr>
          <w:rFonts w:asciiTheme="minorHAnsi" w:hAnsiTheme="minorHAnsi" w:cs="Arial"/>
          <w:sz w:val="22"/>
          <w:szCs w:val="22"/>
        </w:rPr>
        <w:t xml:space="preserve">ea, </w:t>
      </w:r>
      <w:r w:rsidRPr="00900D9E">
        <w:rPr>
          <w:rFonts w:asciiTheme="minorHAnsi" w:hAnsiTheme="minorHAnsi" w:cs="Arial"/>
          <w:i/>
          <w:iCs/>
          <w:sz w:val="22"/>
          <w:szCs w:val="22"/>
        </w:rPr>
        <w:t>The Spiritual Wisdom of the Gospels</w:t>
      </w:r>
    </w:p>
    <w:p w14:paraId="2C813BD8" w14:textId="2BACCAF5" w:rsidR="00326F08" w:rsidRDefault="0086749D" w:rsidP="0086749D">
      <w:pPr>
        <w:shd w:val="clear" w:color="auto" w:fill="FFFFFF"/>
        <w:spacing w:after="150" w:line="240" w:lineRule="auto"/>
        <w:jc w:val="center"/>
        <w:rPr>
          <w:rFonts w:eastAsia="Times New Roman" w:cs="Times New Roman"/>
          <w:b/>
          <w:color w:val="333333"/>
          <w:sz w:val="16"/>
          <w:szCs w:val="16"/>
        </w:rPr>
      </w:pPr>
      <w:r>
        <w:rPr>
          <w:rFonts w:eastAsia="Times New Roman" w:cs="Times New Roman"/>
          <w:b/>
          <w:color w:val="333333"/>
          <w:sz w:val="16"/>
          <w:szCs w:val="16"/>
        </w:rPr>
        <w:t>_____________________________________________________________________________________________________________________</w:t>
      </w:r>
    </w:p>
    <w:p w14:paraId="1D99C63C" w14:textId="1E539CB7" w:rsidR="00DB378D" w:rsidRPr="003927EF" w:rsidRDefault="00DB378D" w:rsidP="0086749D">
      <w:pPr>
        <w:shd w:val="clear" w:color="auto" w:fill="FFFFFF"/>
        <w:spacing w:after="150" w:line="240" w:lineRule="auto"/>
        <w:jc w:val="center"/>
        <w:rPr>
          <w:rFonts w:eastAsia="Times New Roman" w:cs="Times New Roman"/>
          <w:b/>
          <w:color w:val="333333"/>
          <w:sz w:val="16"/>
          <w:szCs w:val="16"/>
        </w:rPr>
      </w:pPr>
    </w:p>
    <w:p w14:paraId="0B5E8BC8" w14:textId="77777777" w:rsidR="005C6A93" w:rsidRPr="00D74C79" w:rsidRDefault="00FE11B7" w:rsidP="00FE11B7">
      <w:pPr>
        <w:jc w:val="center"/>
        <w:rPr>
          <w:rFonts w:ascii="Lucida Calligraphy" w:hAnsi="Lucida Calligraphy"/>
          <w:sz w:val="36"/>
          <w:szCs w:val="36"/>
        </w:rPr>
      </w:pPr>
      <w:r>
        <w:rPr>
          <w:rFonts w:ascii="Lucida Calligraphy" w:hAnsi="Lucida Calligraphy"/>
          <w:sz w:val="36"/>
          <w:szCs w:val="36"/>
        </w:rPr>
        <w:t>Discussion Questions</w:t>
      </w:r>
    </w:p>
    <w:p w14:paraId="7B1237C8" w14:textId="7B21CEA3" w:rsidR="00F510BC" w:rsidRDefault="00F510BC" w:rsidP="00381179">
      <w:pPr>
        <w:spacing w:after="0" w:line="240" w:lineRule="auto"/>
        <w:contextualSpacing/>
        <w:rPr>
          <w:highlight w:val="white"/>
        </w:rPr>
      </w:pPr>
      <w:r>
        <w:rPr>
          <w:highlight w:val="white"/>
        </w:rPr>
        <w:t xml:space="preserve">The blind man must have spent many years suffering. How </w:t>
      </w:r>
      <w:r w:rsidR="004908FA">
        <w:rPr>
          <w:highlight w:val="white"/>
        </w:rPr>
        <w:t>can</w:t>
      </w:r>
      <w:r>
        <w:rPr>
          <w:highlight w:val="white"/>
        </w:rPr>
        <w:t xml:space="preserve"> suffering make us more open to God? More open to belief, and to deepening our faith?</w:t>
      </w:r>
    </w:p>
    <w:p w14:paraId="04F2F5E3" w14:textId="77777777" w:rsidR="00234901" w:rsidRDefault="00234901" w:rsidP="00234901">
      <w:pPr>
        <w:spacing w:after="0" w:line="240" w:lineRule="auto"/>
        <w:ind w:left="720"/>
        <w:contextualSpacing/>
        <w:rPr>
          <w:highlight w:val="white"/>
        </w:rPr>
      </w:pPr>
    </w:p>
    <w:p w14:paraId="77CFAD40" w14:textId="77777777" w:rsidR="00234901" w:rsidRPr="00CE360A" w:rsidRDefault="00234901" w:rsidP="00234901">
      <w:pPr>
        <w:pStyle w:val="ListParagraph"/>
        <w:rPr>
          <w:sz w:val="16"/>
          <w:szCs w:val="16"/>
          <w:highlight w:val="white"/>
        </w:rPr>
      </w:pPr>
    </w:p>
    <w:p w14:paraId="1BB4ADC1" w14:textId="74610650" w:rsidR="00D93DB2" w:rsidRDefault="004908FA" w:rsidP="004908FA">
      <w:pPr>
        <w:spacing w:after="0" w:line="240" w:lineRule="auto"/>
        <w:textAlignment w:val="baseline"/>
        <w:rPr>
          <w:rFonts w:eastAsia="Times New Roman" w:cs="Arial"/>
        </w:rPr>
      </w:pPr>
      <w:r>
        <w:rPr>
          <w:rFonts w:eastAsia="Times New Roman" w:cs="Arial"/>
        </w:rPr>
        <w:t>The man proclaims, “</w:t>
      </w:r>
      <w:r w:rsidRPr="004908FA">
        <w:rPr>
          <w:rFonts w:eastAsia="Times New Roman" w:cs="Arial"/>
        </w:rPr>
        <w:t>One thing I do know is that I was blind and now I see.”</w:t>
      </w:r>
      <w:r w:rsidR="00D93DB2">
        <w:rPr>
          <w:rFonts w:eastAsia="Times New Roman" w:cs="Arial"/>
        </w:rPr>
        <w:t xml:space="preserve"> What is one sure thing I know about Jesus? </w:t>
      </w:r>
      <w:r w:rsidR="00F76187">
        <w:rPr>
          <w:rFonts w:eastAsia="Times New Roman" w:cs="Arial"/>
        </w:rPr>
        <w:t>D</w:t>
      </w:r>
      <w:r w:rsidR="00D93DB2">
        <w:rPr>
          <w:rFonts w:eastAsia="Times New Roman" w:cs="Arial"/>
        </w:rPr>
        <w:t>oes knowing this</w:t>
      </w:r>
      <w:r w:rsidR="00F76187">
        <w:rPr>
          <w:rFonts w:eastAsia="Times New Roman" w:cs="Arial"/>
        </w:rPr>
        <w:t xml:space="preserve"> sure thing </w:t>
      </w:r>
      <w:r w:rsidR="00D93DB2">
        <w:rPr>
          <w:rFonts w:eastAsia="Times New Roman" w:cs="Arial"/>
        </w:rPr>
        <w:t xml:space="preserve">lead me to greater trust in him? </w:t>
      </w:r>
    </w:p>
    <w:p w14:paraId="61C3E43F" w14:textId="77777777" w:rsidR="00D93DB2" w:rsidRDefault="00D93DB2" w:rsidP="004908FA">
      <w:pPr>
        <w:spacing w:after="0" w:line="240" w:lineRule="auto"/>
        <w:textAlignment w:val="baseline"/>
        <w:rPr>
          <w:rFonts w:eastAsia="Times New Roman" w:cs="Arial"/>
        </w:rPr>
      </w:pPr>
    </w:p>
    <w:p w14:paraId="79581BDC" w14:textId="77777777" w:rsidR="004908FA" w:rsidRDefault="004908FA" w:rsidP="00381179">
      <w:pPr>
        <w:spacing w:after="0" w:line="240" w:lineRule="auto"/>
        <w:textAlignment w:val="baseline"/>
        <w:rPr>
          <w:rFonts w:eastAsia="Times New Roman" w:cs="Arial"/>
        </w:rPr>
      </w:pPr>
    </w:p>
    <w:p w14:paraId="75365B65" w14:textId="493C268B" w:rsidR="00234901" w:rsidRPr="00381179" w:rsidRDefault="00234901" w:rsidP="00381179">
      <w:pPr>
        <w:spacing w:after="0" w:line="240" w:lineRule="auto"/>
        <w:textAlignment w:val="baseline"/>
        <w:rPr>
          <w:rFonts w:eastAsia="Times New Roman" w:cs="Arial"/>
        </w:rPr>
      </w:pPr>
      <w:r w:rsidRPr="00381179">
        <w:rPr>
          <w:rFonts w:eastAsia="Times New Roman" w:cs="Arial"/>
        </w:rPr>
        <w:t>At the beginning of the Gospel story, Jesus call</w:t>
      </w:r>
      <w:r w:rsidR="00F76187">
        <w:rPr>
          <w:rFonts w:eastAsia="Times New Roman" w:cs="Arial"/>
        </w:rPr>
        <w:t>s</w:t>
      </w:r>
      <w:r w:rsidRPr="00381179">
        <w:rPr>
          <w:rFonts w:eastAsia="Times New Roman" w:cs="Arial"/>
        </w:rPr>
        <w:t xml:space="preserve"> himself the Light of the World. How has he been light for you when you have walked in darkness? What hope does this give you when you think of Jesus by this description?</w:t>
      </w:r>
    </w:p>
    <w:p w14:paraId="415D284E" w14:textId="77777777" w:rsidR="00234901" w:rsidRPr="00234901" w:rsidRDefault="00234901" w:rsidP="00234901">
      <w:pPr>
        <w:pStyle w:val="ListParagraph"/>
        <w:rPr>
          <w:rFonts w:eastAsia="Times New Roman" w:cs="Arial"/>
        </w:rPr>
      </w:pPr>
    </w:p>
    <w:p w14:paraId="2DE0007E" w14:textId="77777777" w:rsidR="00234901" w:rsidRPr="00381179" w:rsidRDefault="00234901" w:rsidP="00381179">
      <w:pPr>
        <w:spacing w:after="0" w:line="240" w:lineRule="auto"/>
        <w:textAlignment w:val="baseline"/>
        <w:rPr>
          <w:rFonts w:eastAsia="Times New Roman" w:cs="Arial"/>
        </w:rPr>
      </w:pPr>
      <w:r w:rsidRPr="00381179">
        <w:rPr>
          <w:rFonts w:eastAsia="Times New Roman" w:cs="Arial"/>
        </w:rPr>
        <w:t>What attracts you about the person of Jesus as he relates to the blind man, or in other interactions with people? What does it say about the way he wants to interact with us?</w:t>
      </w:r>
    </w:p>
    <w:p w14:paraId="057FB88B" w14:textId="77777777" w:rsidR="004503AC" w:rsidRPr="004503AC" w:rsidRDefault="004503AC" w:rsidP="004503AC">
      <w:pPr>
        <w:pStyle w:val="ListParagraph"/>
        <w:rPr>
          <w:rFonts w:eastAsia="Times New Roman" w:cs="Arial"/>
        </w:rPr>
      </w:pPr>
    </w:p>
    <w:p w14:paraId="69DFC551" w14:textId="09261615" w:rsidR="00CE360A" w:rsidRDefault="00CE360A" w:rsidP="00381179">
      <w:pPr>
        <w:rPr>
          <w:rFonts w:eastAsia="Times New Roman" w:cs="Arial"/>
        </w:rPr>
      </w:pPr>
      <w:r>
        <w:rPr>
          <w:rFonts w:eastAsia="Times New Roman" w:cs="Arial"/>
        </w:rPr>
        <w:t>What do you think of this reminder from John Shea that “the first day of creation is always happening?”  In what ways can I collaborate with God as a co-creator in the world?</w:t>
      </w:r>
    </w:p>
    <w:p w14:paraId="567DCEA0" w14:textId="1EF2EE76" w:rsidR="00234901" w:rsidRDefault="00234901" w:rsidP="00234901">
      <w:pPr>
        <w:spacing w:after="0" w:line="240" w:lineRule="auto"/>
        <w:textAlignment w:val="baseline"/>
        <w:rPr>
          <w:rFonts w:eastAsia="Times New Roman" w:cs="Arial"/>
        </w:rPr>
      </w:pPr>
    </w:p>
    <w:p w14:paraId="68B2F1B4" w14:textId="141CB59F" w:rsidR="0086749D" w:rsidRDefault="0086749D" w:rsidP="00234901">
      <w:pPr>
        <w:spacing w:after="0" w:line="240" w:lineRule="auto"/>
        <w:textAlignment w:val="baseline"/>
        <w:rPr>
          <w:rFonts w:eastAsia="Times New Roman" w:cs="Arial"/>
        </w:rPr>
      </w:pPr>
    </w:p>
    <w:p w14:paraId="2C705FEB" w14:textId="77777777" w:rsidR="001F1C6F" w:rsidRDefault="001F1C6F" w:rsidP="00234901">
      <w:pPr>
        <w:spacing w:after="0" w:line="240" w:lineRule="auto"/>
        <w:textAlignment w:val="baseline"/>
        <w:rPr>
          <w:rFonts w:eastAsia="Times New Roman" w:cs="Arial"/>
        </w:rPr>
      </w:pPr>
    </w:p>
    <w:p w14:paraId="05BC6600" w14:textId="27A1B1E4" w:rsidR="0086749D" w:rsidRDefault="0086749D" w:rsidP="00234901">
      <w:pPr>
        <w:spacing w:after="0" w:line="240" w:lineRule="auto"/>
        <w:textAlignment w:val="baseline"/>
        <w:rPr>
          <w:rFonts w:eastAsia="Times New Roman" w:cs="Arial"/>
        </w:rPr>
      </w:pPr>
    </w:p>
    <w:p w14:paraId="336CB55B" w14:textId="18A4380C" w:rsidR="00234901" w:rsidRPr="00D74C79" w:rsidRDefault="00900D9E" w:rsidP="00234901">
      <w:pPr>
        <w:spacing w:after="0" w:line="324" w:lineRule="auto"/>
        <w:contextualSpacing/>
        <w:rPr>
          <w:b/>
          <w:sz w:val="24"/>
          <w:szCs w:val="24"/>
        </w:rPr>
      </w:pPr>
      <w:r>
        <w:rPr>
          <w:b/>
          <w:sz w:val="24"/>
          <w:szCs w:val="24"/>
          <w:highlight w:val="white"/>
        </w:rPr>
        <w:t>Cl</w:t>
      </w:r>
      <w:r w:rsidR="00234901" w:rsidRPr="00D74C79">
        <w:rPr>
          <w:b/>
          <w:sz w:val="24"/>
          <w:szCs w:val="24"/>
          <w:highlight w:val="white"/>
        </w:rPr>
        <w:t>osing Prayer:</w:t>
      </w:r>
    </w:p>
    <w:p w14:paraId="6C7626BE" w14:textId="380F9FB1" w:rsidR="00234901" w:rsidRPr="00B924B2" w:rsidRDefault="00234901" w:rsidP="00B924B2">
      <w:pPr>
        <w:spacing w:after="0" w:line="240" w:lineRule="auto"/>
        <w:contextualSpacing/>
        <w:rPr>
          <w:highlight w:val="white"/>
        </w:rPr>
      </w:pPr>
      <w:r w:rsidRPr="00B924B2">
        <w:rPr>
          <w:rFonts w:eastAsia="Times New Roman" w:cs="Arial"/>
        </w:rPr>
        <w:t xml:space="preserve">Jesus </w:t>
      </w:r>
      <w:r w:rsidR="00FE11B7">
        <w:rPr>
          <w:rFonts w:eastAsia="Times New Roman" w:cs="Arial"/>
        </w:rPr>
        <w:t xml:space="preserve">asks the </w:t>
      </w:r>
      <w:r w:rsidRPr="00B924B2">
        <w:rPr>
          <w:rFonts w:eastAsia="Times New Roman" w:cs="Arial"/>
        </w:rPr>
        <w:t>blind man, “Do you believe in the Son of Man?” He asks us this same question today. Give me the grace, Lord, to figure out my own spiritual blindness and to invite you in to provide healing and restoration.</w:t>
      </w:r>
      <w:r w:rsidR="00D74C79" w:rsidRPr="00B924B2">
        <w:rPr>
          <w:rFonts w:eastAsia="Times New Roman" w:cs="Arial"/>
        </w:rPr>
        <w:t xml:space="preserve"> Walk with me always, shining your light of goodness and justice in my dark world.</w:t>
      </w:r>
      <w:r w:rsidR="00B924B2">
        <w:rPr>
          <w:rFonts w:eastAsia="Times New Roman" w:cs="Arial"/>
        </w:rPr>
        <w:t xml:space="preserve"> Bring us your healing power where we need it most. We ask this with great trust, because we have seen and we believe. Amen.</w:t>
      </w:r>
    </w:p>
    <w:p w14:paraId="3479B90C" w14:textId="01AD69A0" w:rsidR="008F1781" w:rsidRDefault="008F1781" w:rsidP="00F13A88">
      <w:pPr>
        <w:spacing w:after="0" w:line="324" w:lineRule="auto"/>
        <w:contextualSpacing/>
        <w:rPr>
          <w:highlight w:val="white"/>
        </w:rPr>
      </w:pPr>
    </w:p>
    <w:p w14:paraId="2B934228" w14:textId="6E1C74F6" w:rsidR="0078260B" w:rsidRDefault="0078260B" w:rsidP="003803D0">
      <w:pPr>
        <w:spacing w:after="0" w:line="324" w:lineRule="auto"/>
        <w:contextualSpacing/>
        <w:rPr>
          <w:b/>
          <w:highlight w:val="white"/>
        </w:rPr>
      </w:pPr>
    </w:p>
    <w:p w14:paraId="54C00338" w14:textId="77777777" w:rsidR="001F1C6F" w:rsidRDefault="001F1C6F" w:rsidP="003803D0">
      <w:pPr>
        <w:spacing w:after="0" w:line="324" w:lineRule="auto"/>
        <w:contextualSpacing/>
        <w:rPr>
          <w:b/>
          <w:highlight w:val="white"/>
        </w:rPr>
      </w:pPr>
    </w:p>
    <w:p w14:paraId="5FAED039" w14:textId="3E38FEC9" w:rsidR="00A0559B" w:rsidRDefault="00A0559B" w:rsidP="003803D0">
      <w:pPr>
        <w:spacing w:after="0" w:line="324" w:lineRule="auto"/>
        <w:contextualSpacing/>
        <w:rPr>
          <w:b/>
          <w:highlight w:val="white"/>
        </w:rPr>
      </w:pPr>
      <w:r>
        <w:rPr>
          <w:b/>
          <w:highlight w:val="white"/>
        </w:rPr>
        <w:lastRenderedPageBreak/>
        <w:t>Also:</w:t>
      </w:r>
    </w:p>
    <w:p w14:paraId="7B845D75" w14:textId="643898B3" w:rsidR="00A0559B" w:rsidRPr="00DA4C8B" w:rsidRDefault="00A0559B" w:rsidP="00A0559B">
      <w:pPr>
        <w:rPr>
          <w:b/>
          <w:bCs/>
        </w:rPr>
      </w:pPr>
      <w:r w:rsidRPr="00DA4C8B">
        <w:t>Lord God, who always shows us the way, help me see a renewed life in times of</w:t>
      </w:r>
      <w:r w:rsidR="00515215">
        <w:t xml:space="preserve"> darkness, or</w:t>
      </w:r>
      <w:r w:rsidRPr="00DA4C8B">
        <w:t xml:space="preserve"> hard transition</w:t>
      </w:r>
      <w:r w:rsidR="00515215">
        <w:t>. G</w:t>
      </w:r>
      <w:r w:rsidRPr="00DA4C8B">
        <w:t>rant me the strength to stand firm with you when endings seem daunting and beginnings seem far away. I pray this, trusting and believing in you, Amen. </w:t>
      </w:r>
    </w:p>
    <w:p w14:paraId="20024B44" w14:textId="77777777" w:rsidR="00A0559B" w:rsidRPr="00DA4C8B" w:rsidRDefault="00A0559B" w:rsidP="00A0559B">
      <w:pPr>
        <w:rPr>
          <w:b/>
          <w:bCs/>
        </w:rPr>
      </w:pPr>
      <w:r w:rsidRPr="00DA4C8B">
        <w:rPr>
          <w:i/>
          <w:iCs/>
        </w:rPr>
        <w:t>—Damian Torres-Botello, SJ</w:t>
      </w:r>
    </w:p>
    <w:p w14:paraId="6384DFA3" w14:textId="4E2750A3" w:rsidR="00A0559B" w:rsidRDefault="004E1628" w:rsidP="004E1628">
      <w:pPr>
        <w:spacing w:after="0" w:line="324" w:lineRule="auto"/>
        <w:contextualSpacing/>
        <w:jc w:val="center"/>
        <w:rPr>
          <w:b/>
          <w:highlight w:val="white"/>
        </w:rPr>
      </w:pPr>
      <w:r>
        <w:rPr>
          <w:b/>
          <w:highlight w:val="white"/>
        </w:rPr>
        <w:t>____________________________________________________________________________________</w:t>
      </w:r>
    </w:p>
    <w:p w14:paraId="034A9A17" w14:textId="77777777" w:rsidR="00A0559B" w:rsidRDefault="00A0559B" w:rsidP="003803D0">
      <w:pPr>
        <w:spacing w:after="0" w:line="324" w:lineRule="auto"/>
        <w:contextualSpacing/>
        <w:rPr>
          <w:b/>
          <w:highlight w:val="white"/>
        </w:rPr>
      </w:pPr>
    </w:p>
    <w:p w14:paraId="358D022F" w14:textId="1480933E" w:rsidR="00057F87" w:rsidRPr="00057F87" w:rsidRDefault="003803D0" w:rsidP="003803D0">
      <w:pPr>
        <w:spacing w:after="0" w:line="324" w:lineRule="auto"/>
        <w:contextualSpacing/>
        <w:rPr>
          <w:bCs/>
          <w:i/>
          <w:iCs/>
          <w:highlight w:val="white"/>
        </w:rPr>
      </w:pPr>
      <w:r w:rsidRPr="00515215">
        <w:rPr>
          <w:b/>
          <w:color w:val="5B9BD5" w:themeColor="accent1"/>
          <w:sz w:val="24"/>
          <w:szCs w:val="24"/>
          <w:highlight w:val="white"/>
          <w:u w:val="single"/>
        </w:rPr>
        <w:t>Thoughts for the coming week:</w:t>
      </w:r>
      <w:r w:rsidR="00900D9E" w:rsidRPr="00515215">
        <w:rPr>
          <w:b/>
          <w:color w:val="5B9BD5" w:themeColor="accent1"/>
          <w:highlight w:val="white"/>
        </w:rPr>
        <w:t xml:space="preserve"> </w:t>
      </w:r>
    </w:p>
    <w:p w14:paraId="5936C09E" w14:textId="77777777" w:rsidR="004908FA" w:rsidRDefault="00F52970" w:rsidP="00057F87">
      <w:pPr>
        <w:rPr>
          <w:rFonts w:eastAsia="Times New Roman" w:cs="Arial"/>
        </w:rPr>
      </w:pPr>
      <w:r>
        <w:rPr>
          <w:rFonts w:eastAsia="Times New Roman" w:cs="Arial"/>
        </w:rPr>
        <w:t>Think a little more deeply about the ways in which Jesus has been t</w:t>
      </w:r>
      <w:r w:rsidR="00057F87" w:rsidRPr="003F2C44">
        <w:rPr>
          <w:rFonts w:eastAsia="Times New Roman" w:cs="Arial"/>
        </w:rPr>
        <w:t>he Light of the World</w:t>
      </w:r>
      <w:r>
        <w:rPr>
          <w:rFonts w:eastAsia="Times New Roman" w:cs="Arial"/>
        </w:rPr>
        <w:t xml:space="preserve"> for you.</w:t>
      </w:r>
    </w:p>
    <w:p w14:paraId="1EC23710" w14:textId="77777777" w:rsidR="004908FA" w:rsidRDefault="004908FA" w:rsidP="00057F87">
      <w:pPr>
        <w:rPr>
          <w:rFonts w:eastAsia="Times New Roman" w:cs="Arial"/>
        </w:rPr>
      </w:pPr>
    </w:p>
    <w:p w14:paraId="2C1D2ADE" w14:textId="32E6E13B" w:rsidR="00057F87" w:rsidRPr="003F2C44" w:rsidRDefault="00057F87" w:rsidP="00057F87">
      <w:pPr>
        <w:rPr>
          <w:rFonts w:eastAsia="Times New Roman" w:cs="Arial"/>
        </w:rPr>
      </w:pPr>
      <w:r w:rsidRPr="003F2C44">
        <w:rPr>
          <w:rFonts w:eastAsia="Times New Roman" w:cs="Arial"/>
        </w:rPr>
        <w:t>How has he been light for you when you have walked in darkness?</w:t>
      </w:r>
      <w:r w:rsidR="00B26199">
        <w:rPr>
          <w:rFonts w:eastAsia="Times New Roman" w:cs="Arial"/>
        </w:rPr>
        <w:t xml:space="preserve"> Where do you see his light through others?</w:t>
      </w:r>
    </w:p>
    <w:p w14:paraId="07337438" w14:textId="3C6AA0C9" w:rsidR="004908FA" w:rsidRDefault="004908FA" w:rsidP="004908FA">
      <w:pPr>
        <w:shd w:val="clear" w:color="auto" w:fill="FFFFFF"/>
        <w:spacing w:after="150" w:line="240" w:lineRule="auto"/>
        <w:rPr>
          <w:rFonts w:eastAsia="Times New Roman" w:cs="Times New Roman"/>
        </w:rPr>
      </w:pPr>
    </w:p>
    <w:p w14:paraId="531EDF5B" w14:textId="4026FDE4" w:rsidR="00F76187" w:rsidRPr="004908FA" w:rsidRDefault="00F76187" w:rsidP="00F76187">
      <w:pPr>
        <w:spacing w:after="0" w:line="240" w:lineRule="auto"/>
        <w:textAlignment w:val="baseline"/>
        <w:rPr>
          <w:rFonts w:eastAsia="Times New Roman" w:cs="Arial"/>
        </w:rPr>
      </w:pPr>
      <w:r>
        <w:rPr>
          <w:rFonts w:eastAsia="Times New Roman" w:cs="Arial"/>
        </w:rPr>
        <w:t xml:space="preserve">The man born blind seeks to </w:t>
      </w:r>
      <w:r w:rsidRPr="004908FA">
        <w:rPr>
          <w:rFonts w:eastAsia="Times New Roman" w:cs="Arial"/>
        </w:rPr>
        <w:t xml:space="preserve">know who Jesus is. </w:t>
      </w:r>
      <w:r>
        <w:rPr>
          <w:rFonts w:eastAsia="Times New Roman" w:cs="Arial"/>
        </w:rPr>
        <w:t>“T</w:t>
      </w:r>
      <w:r w:rsidRPr="004908FA">
        <w:rPr>
          <w:rFonts w:eastAsia="Times New Roman" w:cs="Arial"/>
        </w:rPr>
        <w:t>ell me so I might know</w:t>
      </w:r>
      <w:r>
        <w:rPr>
          <w:rFonts w:eastAsia="Times New Roman" w:cs="Arial"/>
        </w:rPr>
        <w:t xml:space="preserve">,” he says. </w:t>
      </w:r>
      <w:r w:rsidRPr="004908FA">
        <w:rPr>
          <w:rFonts w:eastAsia="Times New Roman" w:cs="Arial"/>
        </w:rPr>
        <w:t xml:space="preserve">Do </w:t>
      </w:r>
      <w:r>
        <w:rPr>
          <w:rFonts w:eastAsia="Times New Roman" w:cs="Arial"/>
        </w:rPr>
        <w:t>I remember to</w:t>
      </w:r>
      <w:r w:rsidRPr="004908FA">
        <w:rPr>
          <w:rFonts w:eastAsia="Times New Roman" w:cs="Arial"/>
        </w:rPr>
        <w:t xml:space="preserve"> ask Jesus to help draw </w:t>
      </w:r>
      <w:r>
        <w:rPr>
          <w:rFonts w:eastAsia="Times New Roman" w:cs="Arial"/>
        </w:rPr>
        <w:t xml:space="preserve">me </w:t>
      </w:r>
      <w:r w:rsidRPr="004908FA">
        <w:rPr>
          <w:rFonts w:eastAsia="Times New Roman" w:cs="Arial"/>
        </w:rPr>
        <w:t xml:space="preserve">closer? To reveal more of himself to </w:t>
      </w:r>
      <w:r>
        <w:rPr>
          <w:rFonts w:eastAsia="Times New Roman" w:cs="Arial"/>
        </w:rPr>
        <w:t>me</w:t>
      </w:r>
      <w:r w:rsidRPr="004908FA">
        <w:rPr>
          <w:rFonts w:eastAsia="Times New Roman" w:cs="Arial"/>
        </w:rPr>
        <w:t xml:space="preserve">? Do </w:t>
      </w:r>
      <w:r>
        <w:rPr>
          <w:rFonts w:eastAsia="Times New Roman" w:cs="Arial"/>
        </w:rPr>
        <w:t>I</w:t>
      </w:r>
      <w:r w:rsidRPr="004908FA">
        <w:rPr>
          <w:rFonts w:eastAsia="Times New Roman" w:cs="Arial"/>
        </w:rPr>
        <w:t xml:space="preserve"> listen?</w:t>
      </w:r>
    </w:p>
    <w:p w14:paraId="61A717A8" w14:textId="77777777" w:rsidR="00F76187" w:rsidRDefault="00F76187" w:rsidP="004908FA">
      <w:pPr>
        <w:shd w:val="clear" w:color="auto" w:fill="FFFFFF"/>
        <w:spacing w:after="150" w:line="240" w:lineRule="auto"/>
        <w:rPr>
          <w:rFonts w:eastAsia="Times New Roman" w:cs="Times New Roman"/>
        </w:rPr>
      </w:pPr>
    </w:p>
    <w:p w14:paraId="7288BD48" w14:textId="77777777" w:rsidR="00F76187" w:rsidRPr="003F2C44" w:rsidRDefault="00F76187" w:rsidP="00F76187">
      <w:pPr>
        <w:rPr>
          <w:rFonts w:eastAsia="Times New Roman" w:cs="Arial"/>
        </w:rPr>
      </w:pPr>
      <w:r w:rsidRPr="003F2C44">
        <w:rPr>
          <w:rFonts w:eastAsia="Times New Roman" w:cs="Arial"/>
        </w:rPr>
        <w:t>What spiritual blindness will you invite Jesus to heal?</w:t>
      </w:r>
    </w:p>
    <w:p w14:paraId="72CEC060" w14:textId="1F9172D5" w:rsidR="00900D9E" w:rsidRDefault="00900D9E" w:rsidP="00900D9E">
      <w:pPr>
        <w:shd w:val="clear" w:color="auto" w:fill="FFFFFF"/>
        <w:spacing w:after="150" w:line="240" w:lineRule="auto"/>
        <w:rPr>
          <w:rFonts w:eastAsia="Times New Roman" w:cs="Times New Roman"/>
        </w:rPr>
      </w:pPr>
    </w:p>
    <w:p w14:paraId="20EADFAD" w14:textId="72B58C44" w:rsidR="00057F87" w:rsidRPr="008F1781" w:rsidRDefault="00515215" w:rsidP="003803D0">
      <w:pPr>
        <w:spacing w:after="0" w:line="324" w:lineRule="auto"/>
        <w:contextualSpacing/>
        <w:rPr>
          <w:b/>
          <w:highlight w:val="white"/>
        </w:rPr>
      </w:pPr>
      <w:r>
        <w:rPr>
          <w:b/>
          <w:highlight w:val="white"/>
        </w:rPr>
        <w:t xml:space="preserve">Or: </w:t>
      </w:r>
    </w:p>
    <w:p w14:paraId="05B3D649" w14:textId="4676F451" w:rsidR="003803D0" w:rsidRDefault="003803D0" w:rsidP="003803D0">
      <w:pPr>
        <w:spacing w:line="240" w:lineRule="auto"/>
      </w:pPr>
      <w:r>
        <w:t>This week, spend some time paying extra attention to all that surrounds you</w:t>
      </w:r>
      <w:r w:rsidR="00A33397">
        <w:t xml:space="preserve"> each day.</w:t>
      </w:r>
    </w:p>
    <w:p w14:paraId="42E6950A" w14:textId="6D346067" w:rsidR="003803D0" w:rsidRDefault="003803D0" w:rsidP="003803D0">
      <w:pPr>
        <w:spacing w:line="240" w:lineRule="auto"/>
      </w:pPr>
      <w:r>
        <w:t>Notice the colors, the people, the taste of your food, etc.</w:t>
      </w:r>
    </w:p>
    <w:p w14:paraId="4430C948" w14:textId="6B4C332C" w:rsidR="003803D0" w:rsidRDefault="003803D0" w:rsidP="003803D0">
      <w:pPr>
        <w:spacing w:line="240" w:lineRule="auto"/>
      </w:pPr>
      <w:r>
        <w:t>Prayerfully review your day (as St. Ignatius suggests with his Daily Examen Prayer) to help you see how God may have been at work in nature, in other people, and in the way you reacted to these situations and people.</w:t>
      </w:r>
      <w:r w:rsidR="00D93DB2">
        <w:t xml:space="preserve"> </w:t>
      </w:r>
      <w:r>
        <w:t>For more details on praying the Examen, see</w:t>
      </w:r>
    </w:p>
    <w:p w14:paraId="03505D1C" w14:textId="32030DA3" w:rsidR="003803D0" w:rsidRDefault="0008368F" w:rsidP="003803D0">
      <w:pPr>
        <w:spacing w:line="240" w:lineRule="auto"/>
      </w:pPr>
      <w:hyperlink r:id="rId13" w:history="1">
        <w:r w:rsidR="003803D0" w:rsidRPr="00FA6CEB">
          <w:rPr>
            <w:rStyle w:val="Hyperlink"/>
          </w:rPr>
          <w:t>https://www.ignatianspirituality.com/ignatian-prayer/the-examen/</w:t>
        </w:r>
      </w:hyperlink>
    </w:p>
    <w:p w14:paraId="165EF891" w14:textId="77777777" w:rsidR="003803D0" w:rsidRPr="00A33397" w:rsidRDefault="003803D0" w:rsidP="003803D0">
      <w:pPr>
        <w:spacing w:line="240" w:lineRule="auto"/>
        <w:rPr>
          <w:sz w:val="16"/>
          <w:szCs w:val="16"/>
        </w:rPr>
      </w:pPr>
    </w:p>
    <w:p w14:paraId="64CDB0E1" w14:textId="77777777" w:rsidR="003803D0" w:rsidRPr="003803D0" w:rsidRDefault="003803D0" w:rsidP="003803D0">
      <w:pPr>
        <w:spacing w:line="240" w:lineRule="auto"/>
        <w:rPr>
          <w:i/>
          <w:iCs/>
        </w:rPr>
      </w:pPr>
      <w:r w:rsidRPr="003803D0">
        <w:rPr>
          <w:i/>
          <w:iCs/>
        </w:rPr>
        <w:t>You may want to spend some time with this prayer:</w:t>
      </w:r>
    </w:p>
    <w:p w14:paraId="40C00D04" w14:textId="7648E7CA" w:rsidR="003803D0" w:rsidRPr="008F1781" w:rsidRDefault="003803D0" w:rsidP="003803D0">
      <w:pPr>
        <w:spacing w:line="240" w:lineRule="auto"/>
      </w:pPr>
      <w:r w:rsidRPr="008F1781">
        <w:t>Open my eyes to the beauty that surrounds me</w:t>
      </w:r>
      <w:r w:rsidR="00A33397">
        <w:t>, so</w:t>
      </w:r>
      <w:r w:rsidRPr="008F1781">
        <w:t xml:space="preserve"> I may walk through this day with the kind of awareness that calls forth grateful living. In all of creation let me see the brightness of your face. Shine in my heart and on my life, filling me with joy, creativity, hope, and laughter.</w:t>
      </w:r>
    </w:p>
    <w:p w14:paraId="71D6B91D" w14:textId="77777777" w:rsidR="0086749D" w:rsidRDefault="003803D0" w:rsidP="00900D9E">
      <w:pPr>
        <w:spacing w:line="240" w:lineRule="auto"/>
      </w:pPr>
      <w:r w:rsidRPr="008F1781">
        <w:t>Draw me into the radiant glory of your presence and into the small lights of those with whom I live and work. Inspire me to take time for those who are discouraged. May I live with the kind of presence that enables others to feel at home.</w:t>
      </w:r>
      <w:r w:rsidR="00900D9E">
        <w:t xml:space="preserve">   </w:t>
      </w:r>
    </w:p>
    <w:p w14:paraId="3BFC1E93" w14:textId="68FA9FF0" w:rsidR="003803D0" w:rsidRDefault="00900D9E" w:rsidP="0086749D">
      <w:pPr>
        <w:spacing w:line="240" w:lineRule="auto"/>
        <w:ind w:left="1440" w:firstLine="720"/>
      </w:pPr>
      <w:r>
        <w:t xml:space="preserve">      </w:t>
      </w:r>
      <w:r w:rsidR="003803D0" w:rsidRPr="008F1781">
        <w:rPr>
          <w:i/>
          <w:iCs/>
        </w:rPr>
        <w:t>—</w:t>
      </w:r>
      <w:proofErr w:type="spellStart"/>
      <w:r w:rsidR="003803D0" w:rsidRPr="008F1781">
        <w:rPr>
          <w:i/>
          <w:iCs/>
        </w:rPr>
        <w:t>Macrina</w:t>
      </w:r>
      <w:proofErr w:type="spellEnd"/>
      <w:r w:rsidR="003803D0" w:rsidRPr="008F1781">
        <w:rPr>
          <w:i/>
          <w:iCs/>
        </w:rPr>
        <w:t xml:space="preserve"> Wiederkehr, excerpt from </w:t>
      </w:r>
      <w:hyperlink r:id="rId14" w:tgtFrame="_blank" w:history="1">
        <w:r w:rsidR="003803D0" w:rsidRPr="008F1781">
          <w:rPr>
            <w:rStyle w:val="Hyperlink"/>
          </w:rPr>
          <w:t>Seven Sacred Pauses</w:t>
        </w:r>
      </w:hyperlink>
    </w:p>
    <w:sectPr w:rsidR="00380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F50F9"/>
    <w:multiLevelType w:val="multilevel"/>
    <w:tmpl w:val="7410EE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2AC204D3"/>
    <w:multiLevelType w:val="hybridMultilevel"/>
    <w:tmpl w:val="C6F4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305C8D"/>
    <w:multiLevelType w:val="hybridMultilevel"/>
    <w:tmpl w:val="8F90E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006C22"/>
    <w:multiLevelType w:val="multilevel"/>
    <w:tmpl w:val="4BD0C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F729A1"/>
    <w:multiLevelType w:val="multilevel"/>
    <w:tmpl w:val="E4CE4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036121"/>
    <w:multiLevelType w:val="multilevel"/>
    <w:tmpl w:val="E4CE4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7E2"/>
    <w:rsid w:val="00000AE6"/>
    <w:rsid w:val="000121BB"/>
    <w:rsid w:val="00034EE1"/>
    <w:rsid w:val="00054EA2"/>
    <w:rsid w:val="00057F87"/>
    <w:rsid w:val="000656B7"/>
    <w:rsid w:val="0008368F"/>
    <w:rsid w:val="000D53F6"/>
    <w:rsid w:val="0015152D"/>
    <w:rsid w:val="001F1C6F"/>
    <w:rsid w:val="00211023"/>
    <w:rsid w:val="00234901"/>
    <w:rsid w:val="002C2872"/>
    <w:rsid w:val="00326F08"/>
    <w:rsid w:val="003803D0"/>
    <w:rsid w:val="00381179"/>
    <w:rsid w:val="003927EF"/>
    <w:rsid w:val="003F2C44"/>
    <w:rsid w:val="004213FB"/>
    <w:rsid w:val="00423A90"/>
    <w:rsid w:val="004503AC"/>
    <w:rsid w:val="004908FA"/>
    <w:rsid w:val="004A0305"/>
    <w:rsid w:val="004C2368"/>
    <w:rsid w:val="004E1628"/>
    <w:rsid w:val="00515215"/>
    <w:rsid w:val="005951B8"/>
    <w:rsid w:val="005A3D79"/>
    <w:rsid w:val="005C6A93"/>
    <w:rsid w:val="006011F4"/>
    <w:rsid w:val="00601961"/>
    <w:rsid w:val="006777E2"/>
    <w:rsid w:val="0078260B"/>
    <w:rsid w:val="007D0C10"/>
    <w:rsid w:val="00802E6E"/>
    <w:rsid w:val="00810BF6"/>
    <w:rsid w:val="0086749D"/>
    <w:rsid w:val="00887848"/>
    <w:rsid w:val="008C1BCB"/>
    <w:rsid w:val="008D2939"/>
    <w:rsid w:val="008F1781"/>
    <w:rsid w:val="008F6970"/>
    <w:rsid w:val="00900D9E"/>
    <w:rsid w:val="00922F0E"/>
    <w:rsid w:val="00934E8F"/>
    <w:rsid w:val="00981AA3"/>
    <w:rsid w:val="00A0559B"/>
    <w:rsid w:val="00A33397"/>
    <w:rsid w:val="00A438E7"/>
    <w:rsid w:val="00B26199"/>
    <w:rsid w:val="00B924B2"/>
    <w:rsid w:val="00BB2CCC"/>
    <w:rsid w:val="00C77BA6"/>
    <w:rsid w:val="00CE0616"/>
    <w:rsid w:val="00CE360A"/>
    <w:rsid w:val="00D74C79"/>
    <w:rsid w:val="00D93DB2"/>
    <w:rsid w:val="00DB378D"/>
    <w:rsid w:val="00E178C2"/>
    <w:rsid w:val="00E539AD"/>
    <w:rsid w:val="00EB655A"/>
    <w:rsid w:val="00EC2475"/>
    <w:rsid w:val="00F13A88"/>
    <w:rsid w:val="00F510BC"/>
    <w:rsid w:val="00F52970"/>
    <w:rsid w:val="00F76187"/>
    <w:rsid w:val="00F93CBC"/>
    <w:rsid w:val="00FA7B95"/>
    <w:rsid w:val="00FB1F6E"/>
    <w:rsid w:val="00FE1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19949"/>
  <w15:chartTrackingRefBased/>
  <w15:docId w15:val="{E77F2EED-8C18-46E8-AD0F-138D6DBC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777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777E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777E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777E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6777E2"/>
    <w:rPr>
      <w:color w:val="0000FF"/>
      <w:u w:val="single"/>
    </w:rPr>
  </w:style>
  <w:style w:type="paragraph" w:styleId="NormalWeb">
    <w:name w:val="Normal (Web)"/>
    <w:basedOn w:val="Normal"/>
    <w:uiPriority w:val="99"/>
    <w:unhideWhenUsed/>
    <w:rsid w:val="006777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77E2"/>
    <w:rPr>
      <w:b/>
      <w:bCs/>
    </w:rPr>
  </w:style>
  <w:style w:type="paragraph" w:customStyle="1" w:styleId="prayerbody">
    <w:name w:val="prayerbody"/>
    <w:basedOn w:val="Normal"/>
    <w:rsid w:val="004A030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A0305"/>
    <w:rPr>
      <w:i/>
      <w:iCs/>
    </w:rPr>
  </w:style>
  <w:style w:type="character" w:customStyle="1" w:styleId="prayerbody1">
    <w:name w:val="prayerbody1"/>
    <w:basedOn w:val="DefaultParagraphFont"/>
    <w:rsid w:val="00423A90"/>
  </w:style>
  <w:style w:type="character" w:styleId="FollowedHyperlink">
    <w:name w:val="FollowedHyperlink"/>
    <w:basedOn w:val="DefaultParagraphFont"/>
    <w:uiPriority w:val="99"/>
    <w:semiHidden/>
    <w:unhideWhenUsed/>
    <w:rsid w:val="00FA7B95"/>
    <w:rPr>
      <w:color w:val="954F72" w:themeColor="followedHyperlink"/>
      <w:u w:val="single"/>
    </w:rPr>
  </w:style>
  <w:style w:type="paragraph" w:styleId="ListParagraph">
    <w:name w:val="List Paragraph"/>
    <w:basedOn w:val="Normal"/>
    <w:uiPriority w:val="34"/>
    <w:qFormat/>
    <w:rsid w:val="00234901"/>
    <w:pPr>
      <w:ind w:left="720"/>
      <w:contextualSpacing/>
    </w:pPr>
  </w:style>
  <w:style w:type="character" w:styleId="UnresolvedMention">
    <w:name w:val="Unresolved Mention"/>
    <w:basedOn w:val="DefaultParagraphFont"/>
    <w:uiPriority w:val="99"/>
    <w:semiHidden/>
    <w:unhideWhenUsed/>
    <w:rsid w:val="00380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81694">
      <w:bodyDiv w:val="1"/>
      <w:marLeft w:val="0"/>
      <w:marRight w:val="0"/>
      <w:marTop w:val="0"/>
      <w:marBottom w:val="0"/>
      <w:divBdr>
        <w:top w:val="none" w:sz="0" w:space="0" w:color="auto"/>
        <w:left w:val="none" w:sz="0" w:space="0" w:color="auto"/>
        <w:bottom w:val="none" w:sz="0" w:space="0" w:color="auto"/>
        <w:right w:val="none" w:sz="0" w:space="0" w:color="auto"/>
      </w:divBdr>
      <w:divsChild>
        <w:div w:id="1871524243">
          <w:marLeft w:val="0"/>
          <w:marRight w:val="0"/>
          <w:marTop w:val="0"/>
          <w:marBottom w:val="0"/>
          <w:divBdr>
            <w:top w:val="none" w:sz="0" w:space="0" w:color="auto"/>
            <w:left w:val="none" w:sz="0" w:space="0" w:color="auto"/>
            <w:bottom w:val="none" w:sz="0" w:space="0" w:color="auto"/>
            <w:right w:val="none" w:sz="0" w:space="0" w:color="auto"/>
          </w:divBdr>
        </w:div>
        <w:div w:id="1917087775">
          <w:marLeft w:val="0"/>
          <w:marRight w:val="0"/>
          <w:marTop w:val="0"/>
          <w:marBottom w:val="0"/>
          <w:divBdr>
            <w:top w:val="none" w:sz="0" w:space="0" w:color="auto"/>
            <w:left w:val="none" w:sz="0" w:space="0" w:color="auto"/>
            <w:bottom w:val="none" w:sz="0" w:space="0" w:color="auto"/>
            <w:right w:val="none" w:sz="0" w:space="0" w:color="auto"/>
          </w:divBdr>
        </w:div>
        <w:div w:id="232471587">
          <w:marLeft w:val="0"/>
          <w:marRight w:val="0"/>
          <w:marTop w:val="0"/>
          <w:marBottom w:val="0"/>
          <w:divBdr>
            <w:top w:val="none" w:sz="0" w:space="0" w:color="auto"/>
            <w:left w:val="none" w:sz="0" w:space="0" w:color="auto"/>
            <w:bottom w:val="none" w:sz="0" w:space="0" w:color="auto"/>
            <w:right w:val="none" w:sz="0" w:space="0" w:color="auto"/>
          </w:divBdr>
        </w:div>
      </w:divsChild>
    </w:div>
    <w:div w:id="192547426">
      <w:bodyDiv w:val="1"/>
      <w:marLeft w:val="0"/>
      <w:marRight w:val="0"/>
      <w:marTop w:val="0"/>
      <w:marBottom w:val="0"/>
      <w:divBdr>
        <w:top w:val="none" w:sz="0" w:space="0" w:color="auto"/>
        <w:left w:val="none" w:sz="0" w:space="0" w:color="auto"/>
        <w:bottom w:val="none" w:sz="0" w:space="0" w:color="auto"/>
        <w:right w:val="none" w:sz="0" w:space="0" w:color="auto"/>
      </w:divBdr>
      <w:divsChild>
        <w:div w:id="1512721822">
          <w:marLeft w:val="0"/>
          <w:marRight w:val="0"/>
          <w:marTop w:val="120"/>
          <w:marBottom w:val="0"/>
          <w:divBdr>
            <w:top w:val="none" w:sz="0" w:space="0" w:color="auto"/>
            <w:left w:val="none" w:sz="0" w:space="0" w:color="auto"/>
            <w:bottom w:val="none" w:sz="0" w:space="0" w:color="auto"/>
            <w:right w:val="none" w:sz="0" w:space="0" w:color="auto"/>
          </w:divBdr>
        </w:div>
        <w:div w:id="1369378734">
          <w:marLeft w:val="0"/>
          <w:marRight w:val="0"/>
          <w:marTop w:val="120"/>
          <w:marBottom w:val="0"/>
          <w:divBdr>
            <w:top w:val="none" w:sz="0" w:space="0" w:color="auto"/>
            <w:left w:val="none" w:sz="0" w:space="0" w:color="auto"/>
            <w:bottom w:val="none" w:sz="0" w:space="0" w:color="auto"/>
            <w:right w:val="none" w:sz="0" w:space="0" w:color="auto"/>
          </w:divBdr>
        </w:div>
        <w:div w:id="499275845">
          <w:marLeft w:val="0"/>
          <w:marRight w:val="0"/>
          <w:marTop w:val="120"/>
          <w:marBottom w:val="0"/>
          <w:divBdr>
            <w:top w:val="none" w:sz="0" w:space="0" w:color="auto"/>
            <w:left w:val="none" w:sz="0" w:space="0" w:color="auto"/>
            <w:bottom w:val="none" w:sz="0" w:space="0" w:color="auto"/>
            <w:right w:val="none" w:sz="0" w:space="0" w:color="auto"/>
          </w:divBdr>
        </w:div>
        <w:div w:id="1981422079">
          <w:marLeft w:val="0"/>
          <w:marRight w:val="0"/>
          <w:marTop w:val="120"/>
          <w:marBottom w:val="0"/>
          <w:divBdr>
            <w:top w:val="none" w:sz="0" w:space="0" w:color="auto"/>
            <w:left w:val="none" w:sz="0" w:space="0" w:color="auto"/>
            <w:bottom w:val="none" w:sz="0" w:space="0" w:color="auto"/>
            <w:right w:val="none" w:sz="0" w:space="0" w:color="auto"/>
          </w:divBdr>
        </w:div>
        <w:div w:id="1293093596">
          <w:marLeft w:val="0"/>
          <w:marRight w:val="0"/>
          <w:marTop w:val="120"/>
          <w:marBottom w:val="0"/>
          <w:divBdr>
            <w:top w:val="none" w:sz="0" w:space="0" w:color="auto"/>
            <w:left w:val="none" w:sz="0" w:space="0" w:color="auto"/>
            <w:bottom w:val="none" w:sz="0" w:space="0" w:color="auto"/>
            <w:right w:val="none" w:sz="0" w:space="0" w:color="auto"/>
          </w:divBdr>
        </w:div>
        <w:div w:id="976106747">
          <w:marLeft w:val="0"/>
          <w:marRight w:val="0"/>
          <w:marTop w:val="120"/>
          <w:marBottom w:val="0"/>
          <w:divBdr>
            <w:top w:val="none" w:sz="0" w:space="0" w:color="auto"/>
            <w:left w:val="none" w:sz="0" w:space="0" w:color="auto"/>
            <w:bottom w:val="none" w:sz="0" w:space="0" w:color="auto"/>
            <w:right w:val="none" w:sz="0" w:space="0" w:color="auto"/>
          </w:divBdr>
          <w:divsChild>
            <w:div w:id="321549607">
              <w:marLeft w:val="0"/>
              <w:marRight w:val="0"/>
              <w:marTop w:val="120"/>
              <w:marBottom w:val="0"/>
              <w:divBdr>
                <w:top w:val="none" w:sz="0" w:space="0" w:color="auto"/>
                <w:left w:val="none" w:sz="0" w:space="0" w:color="auto"/>
                <w:bottom w:val="none" w:sz="0" w:space="0" w:color="auto"/>
                <w:right w:val="none" w:sz="0" w:space="0" w:color="auto"/>
              </w:divBdr>
            </w:div>
            <w:div w:id="162549292">
              <w:marLeft w:val="0"/>
              <w:marRight w:val="0"/>
              <w:marTop w:val="120"/>
              <w:marBottom w:val="0"/>
              <w:divBdr>
                <w:top w:val="none" w:sz="0" w:space="0" w:color="auto"/>
                <w:left w:val="none" w:sz="0" w:space="0" w:color="auto"/>
                <w:bottom w:val="none" w:sz="0" w:space="0" w:color="auto"/>
                <w:right w:val="none" w:sz="0" w:space="0" w:color="auto"/>
              </w:divBdr>
            </w:div>
            <w:div w:id="90317535">
              <w:marLeft w:val="0"/>
              <w:marRight w:val="0"/>
              <w:marTop w:val="120"/>
              <w:marBottom w:val="0"/>
              <w:divBdr>
                <w:top w:val="none" w:sz="0" w:space="0" w:color="auto"/>
                <w:left w:val="none" w:sz="0" w:space="0" w:color="auto"/>
                <w:bottom w:val="none" w:sz="0" w:space="0" w:color="auto"/>
                <w:right w:val="none" w:sz="0" w:space="0" w:color="auto"/>
              </w:divBdr>
            </w:div>
            <w:div w:id="1752383305">
              <w:marLeft w:val="0"/>
              <w:marRight w:val="0"/>
              <w:marTop w:val="120"/>
              <w:marBottom w:val="0"/>
              <w:divBdr>
                <w:top w:val="none" w:sz="0" w:space="0" w:color="auto"/>
                <w:left w:val="none" w:sz="0" w:space="0" w:color="auto"/>
                <w:bottom w:val="none" w:sz="0" w:space="0" w:color="auto"/>
                <w:right w:val="none" w:sz="0" w:space="0" w:color="auto"/>
              </w:divBdr>
            </w:div>
            <w:div w:id="2058123150">
              <w:marLeft w:val="0"/>
              <w:marRight w:val="0"/>
              <w:marTop w:val="120"/>
              <w:marBottom w:val="0"/>
              <w:divBdr>
                <w:top w:val="none" w:sz="0" w:space="0" w:color="auto"/>
                <w:left w:val="none" w:sz="0" w:space="0" w:color="auto"/>
                <w:bottom w:val="none" w:sz="0" w:space="0" w:color="auto"/>
                <w:right w:val="none" w:sz="0" w:space="0" w:color="auto"/>
              </w:divBdr>
            </w:div>
            <w:div w:id="525601004">
              <w:marLeft w:val="0"/>
              <w:marRight w:val="0"/>
              <w:marTop w:val="120"/>
              <w:marBottom w:val="0"/>
              <w:divBdr>
                <w:top w:val="none" w:sz="0" w:space="0" w:color="auto"/>
                <w:left w:val="none" w:sz="0" w:space="0" w:color="auto"/>
                <w:bottom w:val="none" w:sz="0" w:space="0" w:color="auto"/>
                <w:right w:val="none" w:sz="0" w:space="0" w:color="auto"/>
              </w:divBdr>
            </w:div>
            <w:div w:id="1360813311">
              <w:marLeft w:val="0"/>
              <w:marRight w:val="0"/>
              <w:marTop w:val="120"/>
              <w:marBottom w:val="0"/>
              <w:divBdr>
                <w:top w:val="none" w:sz="0" w:space="0" w:color="auto"/>
                <w:left w:val="none" w:sz="0" w:space="0" w:color="auto"/>
                <w:bottom w:val="none" w:sz="0" w:space="0" w:color="auto"/>
                <w:right w:val="none" w:sz="0" w:space="0" w:color="auto"/>
              </w:divBdr>
            </w:div>
            <w:div w:id="933629027">
              <w:marLeft w:val="0"/>
              <w:marRight w:val="0"/>
              <w:marTop w:val="120"/>
              <w:marBottom w:val="0"/>
              <w:divBdr>
                <w:top w:val="none" w:sz="0" w:space="0" w:color="auto"/>
                <w:left w:val="none" w:sz="0" w:space="0" w:color="auto"/>
                <w:bottom w:val="none" w:sz="0" w:space="0" w:color="auto"/>
                <w:right w:val="none" w:sz="0" w:space="0" w:color="auto"/>
              </w:divBdr>
            </w:div>
            <w:div w:id="735707567">
              <w:marLeft w:val="0"/>
              <w:marRight w:val="0"/>
              <w:marTop w:val="120"/>
              <w:marBottom w:val="0"/>
              <w:divBdr>
                <w:top w:val="none" w:sz="0" w:space="0" w:color="auto"/>
                <w:left w:val="none" w:sz="0" w:space="0" w:color="auto"/>
                <w:bottom w:val="none" w:sz="0" w:space="0" w:color="auto"/>
                <w:right w:val="none" w:sz="0" w:space="0" w:color="auto"/>
              </w:divBdr>
            </w:div>
            <w:div w:id="773786224">
              <w:marLeft w:val="0"/>
              <w:marRight w:val="0"/>
              <w:marTop w:val="120"/>
              <w:marBottom w:val="0"/>
              <w:divBdr>
                <w:top w:val="none" w:sz="0" w:space="0" w:color="auto"/>
                <w:left w:val="none" w:sz="0" w:space="0" w:color="auto"/>
                <w:bottom w:val="none" w:sz="0" w:space="0" w:color="auto"/>
                <w:right w:val="none" w:sz="0" w:space="0" w:color="auto"/>
              </w:divBdr>
            </w:div>
            <w:div w:id="1954248361">
              <w:marLeft w:val="0"/>
              <w:marRight w:val="0"/>
              <w:marTop w:val="120"/>
              <w:marBottom w:val="0"/>
              <w:divBdr>
                <w:top w:val="none" w:sz="0" w:space="0" w:color="auto"/>
                <w:left w:val="none" w:sz="0" w:space="0" w:color="auto"/>
                <w:bottom w:val="none" w:sz="0" w:space="0" w:color="auto"/>
                <w:right w:val="none" w:sz="0" w:space="0" w:color="auto"/>
              </w:divBdr>
            </w:div>
            <w:div w:id="1783915763">
              <w:marLeft w:val="0"/>
              <w:marRight w:val="0"/>
              <w:marTop w:val="120"/>
              <w:marBottom w:val="0"/>
              <w:divBdr>
                <w:top w:val="none" w:sz="0" w:space="0" w:color="auto"/>
                <w:left w:val="none" w:sz="0" w:space="0" w:color="auto"/>
                <w:bottom w:val="none" w:sz="0" w:space="0" w:color="auto"/>
                <w:right w:val="none" w:sz="0" w:space="0" w:color="auto"/>
              </w:divBdr>
            </w:div>
            <w:div w:id="1516117508">
              <w:marLeft w:val="0"/>
              <w:marRight w:val="0"/>
              <w:marTop w:val="120"/>
              <w:marBottom w:val="0"/>
              <w:divBdr>
                <w:top w:val="none" w:sz="0" w:space="0" w:color="auto"/>
                <w:left w:val="none" w:sz="0" w:space="0" w:color="auto"/>
                <w:bottom w:val="none" w:sz="0" w:space="0" w:color="auto"/>
                <w:right w:val="none" w:sz="0" w:space="0" w:color="auto"/>
              </w:divBdr>
            </w:div>
            <w:div w:id="1080172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49379794">
      <w:bodyDiv w:val="1"/>
      <w:marLeft w:val="0"/>
      <w:marRight w:val="0"/>
      <w:marTop w:val="0"/>
      <w:marBottom w:val="0"/>
      <w:divBdr>
        <w:top w:val="none" w:sz="0" w:space="0" w:color="auto"/>
        <w:left w:val="none" w:sz="0" w:space="0" w:color="auto"/>
        <w:bottom w:val="none" w:sz="0" w:space="0" w:color="auto"/>
        <w:right w:val="none" w:sz="0" w:space="0" w:color="auto"/>
      </w:divBdr>
      <w:divsChild>
        <w:div w:id="731925049">
          <w:marLeft w:val="0"/>
          <w:marRight w:val="0"/>
          <w:marTop w:val="0"/>
          <w:marBottom w:val="0"/>
          <w:divBdr>
            <w:top w:val="none" w:sz="0" w:space="0" w:color="auto"/>
            <w:left w:val="none" w:sz="0" w:space="0" w:color="auto"/>
            <w:bottom w:val="none" w:sz="0" w:space="0" w:color="auto"/>
            <w:right w:val="none" w:sz="0" w:space="0" w:color="auto"/>
          </w:divBdr>
        </w:div>
        <w:div w:id="38553635">
          <w:marLeft w:val="0"/>
          <w:marRight w:val="0"/>
          <w:marTop w:val="0"/>
          <w:marBottom w:val="0"/>
          <w:divBdr>
            <w:top w:val="none" w:sz="0" w:space="0" w:color="auto"/>
            <w:left w:val="none" w:sz="0" w:space="0" w:color="auto"/>
            <w:bottom w:val="none" w:sz="0" w:space="0" w:color="auto"/>
            <w:right w:val="none" w:sz="0" w:space="0" w:color="auto"/>
          </w:divBdr>
        </w:div>
        <w:div w:id="219677492">
          <w:marLeft w:val="0"/>
          <w:marRight w:val="0"/>
          <w:marTop w:val="0"/>
          <w:marBottom w:val="0"/>
          <w:divBdr>
            <w:top w:val="none" w:sz="0" w:space="0" w:color="auto"/>
            <w:left w:val="none" w:sz="0" w:space="0" w:color="auto"/>
            <w:bottom w:val="none" w:sz="0" w:space="0" w:color="auto"/>
            <w:right w:val="none" w:sz="0" w:space="0" w:color="auto"/>
          </w:divBdr>
        </w:div>
      </w:divsChild>
    </w:div>
    <w:div w:id="382215887">
      <w:bodyDiv w:val="1"/>
      <w:marLeft w:val="0"/>
      <w:marRight w:val="0"/>
      <w:marTop w:val="0"/>
      <w:marBottom w:val="0"/>
      <w:divBdr>
        <w:top w:val="none" w:sz="0" w:space="0" w:color="auto"/>
        <w:left w:val="none" w:sz="0" w:space="0" w:color="auto"/>
        <w:bottom w:val="none" w:sz="0" w:space="0" w:color="auto"/>
        <w:right w:val="none" w:sz="0" w:space="0" w:color="auto"/>
      </w:divBdr>
      <w:divsChild>
        <w:div w:id="2091998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0462110">
      <w:bodyDiv w:val="1"/>
      <w:marLeft w:val="0"/>
      <w:marRight w:val="0"/>
      <w:marTop w:val="0"/>
      <w:marBottom w:val="0"/>
      <w:divBdr>
        <w:top w:val="none" w:sz="0" w:space="0" w:color="auto"/>
        <w:left w:val="none" w:sz="0" w:space="0" w:color="auto"/>
        <w:bottom w:val="none" w:sz="0" w:space="0" w:color="auto"/>
        <w:right w:val="none" w:sz="0" w:space="0" w:color="auto"/>
      </w:divBdr>
    </w:div>
    <w:div w:id="538057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103">
          <w:marLeft w:val="0"/>
          <w:marRight w:val="0"/>
          <w:marTop w:val="0"/>
          <w:marBottom w:val="0"/>
          <w:divBdr>
            <w:top w:val="none" w:sz="0" w:space="0" w:color="auto"/>
            <w:left w:val="none" w:sz="0" w:space="0" w:color="auto"/>
            <w:bottom w:val="none" w:sz="0" w:space="0" w:color="auto"/>
            <w:right w:val="none" w:sz="0" w:space="0" w:color="auto"/>
          </w:divBdr>
        </w:div>
        <w:div w:id="1339042669">
          <w:marLeft w:val="0"/>
          <w:marRight w:val="0"/>
          <w:marTop w:val="0"/>
          <w:marBottom w:val="0"/>
          <w:divBdr>
            <w:top w:val="none" w:sz="0" w:space="0" w:color="auto"/>
            <w:left w:val="none" w:sz="0" w:space="0" w:color="auto"/>
            <w:bottom w:val="none" w:sz="0" w:space="0" w:color="auto"/>
            <w:right w:val="none" w:sz="0" w:space="0" w:color="auto"/>
          </w:divBdr>
        </w:div>
        <w:div w:id="445078157">
          <w:marLeft w:val="0"/>
          <w:marRight w:val="0"/>
          <w:marTop w:val="0"/>
          <w:marBottom w:val="0"/>
          <w:divBdr>
            <w:top w:val="none" w:sz="0" w:space="0" w:color="auto"/>
            <w:left w:val="none" w:sz="0" w:space="0" w:color="auto"/>
            <w:bottom w:val="none" w:sz="0" w:space="0" w:color="auto"/>
            <w:right w:val="none" w:sz="0" w:space="0" w:color="auto"/>
          </w:divBdr>
        </w:div>
      </w:divsChild>
    </w:div>
    <w:div w:id="551236393">
      <w:bodyDiv w:val="1"/>
      <w:marLeft w:val="0"/>
      <w:marRight w:val="0"/>
      <w:marTop w:val="0"/>
      <w:marBottom w:val="0"/>
      <w:divBdr>
        <w:top w:val="none" w:sz="0" w:space="0" w:color="auto"/>
        <w:left w:val="none" w:sz="0" w:space="0" w:color="auto"/>
        <w:bottom w:val="none" w:sz="0" w:space="0" w:color="auto"/>
        <w:right w:val="none" w:sz="0" w:space="0" w:color="auto"/>
      </w:divBdr>
      <w:divsChild>
        <w:div w:id="1993018986">
          <w:marLeft w:val="0"/>
          <w:marRight w:val="0"/>
          <w:marTop w:val="0"/>
          <w:marBottom w:val="0"/>
          <w:divBdr>
            <w:top w:val="none" w:sz="0" w:space="0" w:color="auto"/>
            <w:left w:val="none" w:sz="0" w:space="0" w:color="auto"/>
            <w:bottom w:val="none" w:sz="0" w:space="0" w:color="auto"/>
            <w:right w:val="none" w:sz="0" w:space="0" w:color="auto"/>
          </w:divBdr>
        </w:div>
        <w:div w:id="117385202">
          <w:marLeft w:val="0"/>
          <w:marRight w:val="0"/>
          <w:marTop w:val="0"/>
          <w:marBottom w:val="0"/>
          <w:divBdr>
            <w:top w:val="none" w:sz="0" w:space="0" w:color="auto"/>
            <w:left w:val="none" w:sz="0" w:space="0" w:color="auto"/>
            <w:bottom w:val="none" w:sz="0" w:space="0" w:color="auto"/>
            <w:right w:val="none" w:sz="0" w:space="0" w:color="auto"/>
          </w:divBdr>
        </w:div>
        <w:div w:id="233200893">
          <w:marLeft w:val="0"/>
          <w:marRight w:val="0"/>
          <w:marTop w:val="0"/>
          <w:marBottom w:val="0"/>
          <w:divBdr>
            <w:top w:val="none" w:sz="0" w:space="0" w:color="auto"/>
            <w:left w:val="none" w:sz="0" w:space="0" w:color="auto"/>
            <w:bottom w:val="none" w:sz="0" w:space="0" w:color="auto"/>
            <w:right w:val="none" w:sz="0" w:space="0" w:color="auto"/>
          </w:divBdr>
        </w:div>
      </w:divsChild>
    </w:div>
    <w:div w:id="805701862">
      <w:bodyDiv w:val="1"/>
      <w:marLeft w:val="0"/>
      <w:marRight w:val="0"/>
      <w:marTop w:val="0"/>
      <w:marBottom w:val="0"/>
      <w:divBdr>
        <w:top w:val="none" w:sz="0" w:space="0" w:color="auto"/>
        <w:left w:val="none" w:sz="0" w:space="0" w:color="auto"/>
        <w:bottom w:val="none" w:sz="0" w:space="0" w:color="auto"/>
        <w:right w:val="none" w:sz="0" w:space="0" w:color="auto"/>
      </w:divBdr>
      <w:divsChild>
        <w:div w:id="91701213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83653652">
      <w:bodyDiv w:val="1"/>
      <w:marLeft w:val="0"/>
      <w:marRight w:val="0"/>
      <w:marTop w:val="0"/>
      <w:marBottom w:val="0"/>
      <w:divBdr>
        <w:top w:val="none" w:sz="0" w:space="0" w:color="auto"/>
        <w:left w:val="none" w:sz="0" w:space="0" w:color="auto"/>
        <w:bottom w:val="none" w:sz="0" w:space="0" w:color="auto"/>
        <w:right w:val="none" w:sz="0" w:space="0" w:color="auto"/>
      </w:divBdr>
    </w:div>
    <w:div w:id="1317104285">
      <w:bodyDiv w:val="1"/>
      <w:marLeft w:val="0"/>
      <w:marRight w:val="0"/>
      <w:marTop w:val="0"/>
      <w:marBottom w:val="0"/>
      <w:divBdr>
        <w:top w:val="none" w:sz="0" w:space="0" w:color="auto"/>
        <w:left w:val="none" w:sz="0" w:space="0" w:color="auto"/>
        <w:bottom w:val="none" w:sz="0" w:space="0" w:color="auto"/>
        <w:right w:val="none" w:sz="0" w:space="0" w:color="auto"/>
      </w:divBdr>
    </w:div>
    <w:div w:id="1344168983">
      <w:bodyDiv w:val="1"/>
      <w:marLeft w:val="0"/>
      <w:marRight w:val="0"/>
      <w:marTop w:val="0"/>
      <w:marBottom w:val="0"/>
      <w:divBdr>
        <w:top w:val="none" w:sz="0" w:space="0" w:color="auto"/>
        <w:left w:val="none" w:sz="0" w:space="0" w:color="auto"/>
        <w:bottom w:val="none" w:sz="0" w:space="0" w:color="auto"/>
        <w:right w:val="none" w:sz="0" w:space="0" w:color="auto"/>
      </w:divBdr>
      <w:divsChild>
        <w:div w:id="2095736381">
          <w:marLeft w:val="150"/>
          <w:marRight w:val="150"/>
          <w:marTop w:val="0"/>
          <w:marBottom w:val="0"/>
          <w:divBdr>
            <w:top w:val="single" w:sz="6" w:space="4" w:color="000000"/>
            <w:left w:val="single" w:sz="6" w:space="8" w:color="000000"/>
            <w:bottom w:val="single" w:sz="6" w:space="0" w:color="000000"/>
            <w:right w:val="single" w:sz="6" w:space="5" w:color="000000"/>
          </w:divBdr>
        </w:div>
      </w:divsChild>
    </w:div>
    <w:div w:id="1440370054">
      <w:bodyDiv w:val="1"/>
      <w:marLeft w:val="0"/>
      <w:marRight w:val="0"/>
      <w:marTop w:val="0"/>
      <w:marBottom w:val="0"/>
      <w:divBdr>
        <w:top w:val="none" w:sz="0" w:space="0" w:color="auto"/>
        <w:left w:val="none" w:sz="0" w:space="0" w:color="auto"/>
        <w:bottom w:val="none" w:sz="0" w:space="0" w:color="auto"/>
        <w:right w:val="none" w:sz="0" w:space="0" w:color="auto"/>
      </w:divBdr>
      <w:divsChild>
        <w:div w:id="1274940436">
          <w:marLeft w:val="150"/>
          <w:marRight w:val="150"/>
          <w:marTop w:val="0"/>
          <w:marBottom w:val="0"/>
          <w:divBdr>
            <w:top w:val="single" w:sz="6" w:space="4" w:color="000000"/>
            <w:left w:val="single" w:sz="6" w:space="8" w:color="000000"/>
            <w:bottom w:val="single" w:sz="6" w:space="0" w:color="000000"/>
            <w:right w:val="single" w:sz="6" w:space="5" w:color="000000"/>
          </w:divBdr>
        </w:div>
      </w:divsChild>
    </w:div>
    <w:div w:id="1489395211">
      <w:bodyDiv w:val="1"/>
      <w:marLeft w:val="0"/>
      <w:marRight w:val="0"/>
      <w:marTop w:val="0"/>
      <w:marBottom w:val="0"/>
      <w:divBdr>
        <w:top w:val="none" w:sz="0" w:space="0" w:color="auto"/>
        <w:left w:val="none" w:sz="0" w:space="0" w:color="auto"/>
        <w:bottom w:val="none" w:sz="0" w:space="0" w:color="auto"/>
        <w:right w:val="none" w:sz="0" w:space="0" w:color="auto"/>
      </w:divBdr>
    </w:div>
    <w:div w:id="1501964254">
      <w:bodyDiv w:val="1"/>
      <w:marLeft w:val="0"/>
      <w:marRight w:val="0"/>
      <w:marTop w:val="0"/>
      <w:marBottom w:val="0"/>
      <w:divBdr>
        <w:top w:val="none" w:sz="0" w:space="0" w:color="auto"/>
        <w:left w:val="none" w:sz="0" w:space="0" w:color="auto"/>
        <w:bottom w:val="none" w:sz="0" w:space="0" w:color="auto"/>
        <w:right w:val="none" w:sz="0" w:space="0" w:color="auto"/>
      </w:divBdr>
    </w:div>
    <w:div w:id="1613053900">
      <w:bodyDiv w:val="1"/>
      <w:marLeft w:val="0"/>
      <w:marRight w:val="0"/>
      <w:marTop w:val="0"/>
      <w:marBottom w:val="0"/>
      <w:divBdr>
        <w:top w:val="none" w:sz="0" w:space="0" w:color="auto"/>
        <w:left w:val="none" w:sz="0" w:space="0" w:color="auto"/>
        <w:bottom w:val="none" w:sz="0" w:space="0" w:color="auto"/>
        <w:right w:val="none" w:sz="0" w:space="0" w:color="auto"/>
      </w:divBdr>
    </w:div>
    <w:div w:id="1655332605">
      <w:bodyDiv w:val="1"/>
      <w:marLeft w:val="0"/>
      <w:marRight w:val="0"/>
      <w:marTop w:val="0"/>
      <w:marBottom w:val="0"/>
      <w:divBdr>
        <w:top w:val="none" w:sz="0" w:space="0" w:color="auto"/>
        <w:left w:val="none" w:sz="0" w:space="0" w:color="auto"/>
        <w:bottom w:val="none" w:sz="0" w:space="0" w:color="auto"/>
        <w:right w:val="none" w:sz="0" w:space="0" w:color="auto"/>
      </w:divBdr>
    </w:div>
    <w:div w:id="1693414970">
      <w:bodyDiv w:val="1"/>
      <w:marLeft w:val="0"/>
      <w:marRight w:val="0"/>
      <w:marTop w:val="0"/>
      <w:marBottom w:val="0"/>
      <w:divBdr>
        <w:top w:val="none" w:sz="0" w:space="0" w:color="auto"/>
        <w:left w:val="none" w:sz="0" w:space="0" w:color="auto"/>
        <w:bottom w:val="none" w:sz="0" w:space="0" w:color="auto"/>
        <w:right w:val="none" w:sz="0" w:space="0" w:color="auto"/>
      </w:divBdr>
    </w:div>
    <w:div w:id="1715349457">
      <w:bodyDiv w:val="1"/>
      <w:marLeft w:val="0"/>
      <w:marRight w:val="0"/>
      <w:marTop w:val="0"/>
      <w:marBottom w:val="0"/>
      <w:divBdr>
        <w:top w:val="none" w:sz="0" w:space="0" w:color="auto"/>
        <w:left w:val="none" w:sz="0" w:space="0" w:color="auto"/>
        <w:bottom w:val="none" w:sz="0" w:space="0" w:color="auto"/>
        <w:right w:val="none" w:sz="0" w:space="0" w:color="auto"/>
      </w:divBdr>
    </w:div>
    <w:div w:id="1818106278">
      <w:bodyDiv w:val="1"/>
      <w:marLeft w:val="0"/>
      <w:marRight w:val="0"/>
      <w:marTop w:val="0"/>
      <w:marBottom w:val="0"/>
      <w:divBdr>
        <w:top w:val="none" w:sz="0" w:space="0" w:color="auto"/>
        <w:left w:val="none" w:sz="0" w:space="0" w:color="auto"/>
        <w:bottom w:val="none" w:sz="0" w:space="0" w:color="auto"/>
        <w:right w:val="none" w:sz="0" w:space="0" w:color="auto"/>
      </w:divBdr>
    </w:div>
    <w:div w:id="2019496995">
      <w:bodyDiv w:val="1"/>
      <w:marLeft w:val="0"/>
      <w:marRight w:val="0"/>
      <w:marTop w:val="0"/>
      <w:marBottom w:val="0"/>
      <w:divBdr>
        <w:top w:val="none" w:sz="0" w:space="0" w:color="auto"/>
        <w:left w:val="none" w:sz="0" w:space="0" w:color="auto"/>
        <w:bottom w:val="none" w:sz="0" w:space="0" w:color="auto"/>
        <w:right w:val="none" w:sz="0" w:space="0" w:color="auto"/>
      </w:divBdr>
    </w:div>
    <w:div w:id="2066829490">
      <w:bodyDiv w:val="1"/>
      <w:marLeft w:val="0"/>
      <w:marRight w:val="0"/>
      <w:marTop w:val="0"/>
      <w:marBottom w:val="0"/>
      <w:divBdr>
        <w:top w:val="none" w:sz="0" w:space="0" w:color="auto"/>
        <w:left w:val="none" w:sz="0" w:space="0" w:color="auto"/>
        <w:bottom w:val="none" w:sz="0" w:space="0" w:color="auto"/>
        <w:right w:val="none" w:sz="0" w:space="0" w:color="auto"/>
      </w:divBdr>
    </w:div>
    <w:div w:id="2127964764">
      <w:bodyDiv w:val="1"/>
      <w:marLeft w:val="0"/>
      <w:marRight w:val="0"/>
      <w:marTop w:val="0"/>
      <w:marBottom w:val="0"/>
      <w:divBdr>
        <w:top w:val="none" w:sz="0" w:space="0" w:color="auto"/>
        <w:left w:val="none" w:sz="0" w:space="0" w:color="auto"/>
        <w:bottom w:val="none" w:sz="0" w:space="0" w:color="auto"/>
        <w:right w:val="none" w:sz="0" w:space="0" w:color="auto"/>
      </w:divBdr>
      <w:divsChild>
        <w:div w:id="2060931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87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cb.org/bible/john/9:1" TargetMode="External"/><Relationship Id="rId13" Type="http://schemas.openxmlformats.org/officeDocument/2006/relationships/hyperlink" Target="https://www.ignatianspirituality.com/ignatian-prayer/the-examen/" TargetMode="External"/><Relationship Id="rId3" Type="http://schemas.openxmlformats.org/officeDocument/2006/relationships/settings" Target="settings.xml"/><Relationship Id="rId7" Type="http://schemas.openxmlformats.org/officeDocument/2006/relationships/hyperlink" Target="http://www.usccb.org/bible/ephesians/5:8" TargetMode="External"/><Relationship Id="rId12" Type="http://schemas.openxmlformats.org/officeDocument/2006/relationships/hyperlink" Target="mailto:mwaldron@creighton.edu?SUBJECT=Man-Born-Blin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usccb.org/bible/psalms/23:1" TargetMode="External"/><Relationship Id="rId11" Type="http://schemas.openxmlformats.org/officeDocument/2006/relationships/hyperlink" Target="https://bible.usccb.org/bible/psalms/23" TargetMode="External"/><Relationship Id="rId5" Type="http://schemas.openxmlformats.org/officeDocument/2006/relationships/hyperlink" Target="http://www.usccb.org/bible/1samuel/16:1" TargetMode="External"/><Relationship Id="rId15" Type="http://schemas.openxmlformats.org/officeDocument/2006/relationships/fontTable" Target="fontTable.xml"/><Relationship Id="rId10" Type="http://schemas.openxmlformats.org/officeDocument/2006/relationships/hyperlink" Target="https://bible.usccb.org/bible/ephesians/5?8" TargetMode="External"/><Relationship Id="rId4" Type="http://schemas.openxmlformats.org/officeDocument/2006/relationships/webSettings" Target="webSettings.xml"/><Relationship Id="rId9" Type="http://schemas.openxmlformats.org/officeDocument/2006/relationships/hyperlink" Target="https://bible.usccb.org/bible/john/9" TargetMode="External"/><Relationship Id="rId14" Type="http://schemas.openxmlformats.org/officeDocument/2006/relationships/hyperlink" Target="https://daily.jesuitprayer.org/t/t-l-bydjyhk-ndytrht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Pages>
  <Words>3098</Words>
  <Characters>17663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Zyber</dc:creator>
  <cp:keywords/>
  <dc:description/>
  <cp:lastModifiedBy>Rita Zyber</cp:lastModifiedBy>
  <cp:revision>7</cp:revision>
  <dcterms:created xsi:type="dcterms:W3CDTF">2026-02-04T19:57:00Z</dcterms:created>
  <dcterms:modified xsi:type="dcterms:W3CDTF">2026-02-05T18:41:00Z</dcterms:modified>
</cp:coreProperties>
</file>