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4CBD630" w:rsidR="00351195" w:rsidRPr="00614FE6" w:rsidRDefault="00614FE6">
      <w:pPr>
        <w:pStyle w:val="Heading3"/>
        <w:keepNext w:val="0"/>
        <w:keepLines w:val="0"/>
        <w:spacing w:before="280" w:line="256" w:lineRule="auto"/>
        <w:ind w:right="240"/>
        <w:jc w:val="center"/>
        <w:rPr>
          <w:rFonts w:ascii="Cambria" w:eastAsia="Cambria" w:hAnsi="Cambria" w:cs="Cambria"/>
          <w:b/>
          <w:color w:val="auto"/>
          <w:highlight w:val="white"/>
        </w:rPr>
      </w:pPr>
      <w:r>
        <w:rPr>
          <w:rFonts w:ascii="Cambria" w:eastAsia="Cambria" w:hAnsi="Cambria" w:cs="Cambria"/>
          <w:b/>
          <w:color w:val="auto"/>
          <w:highlight w:val="white"/>
        </w:rPr>
        <w:t>Readings for March 1</w:t>
      </w:r>
      <w:r w:rsidR="00FB0570">
        <w:rPr>
          <w:rFonts w:ascii="Cambria" w:eastAsia="Cambria" w:hAnsi="Cambria" w:cs="Cambria"/>
          <w:b/>
          <w:color w:val="auto"/>
          <w:highlight w:val="white"/>
        </w:rPr>
        <w:t>6</w:t>
      </w:r>
      <w:r>
        <w:rPr>
          <w:rFonts w:ascii="Cambria" w:eastAsia="Cambria" w:hAnsi="Cambria" w:cs="Cambria"/>
          <w:b/>
          <w:color w:val="auto"/>
          <w:highlight w:val="white"/>
        </w:rPr>
        <w:t>, 202</w:t>
      </w:r>
      <w:r w:rsidR="00FB0570">
        <w:rPr>
          <w:rFonts w:ascii="Cambria" w:eastAsia="Cambria" w:hAnsi="Cambria" w:cs="Cambria"/>
          <w:b/>
          <w:color w:val="auto"/>
          <w:highlight w:val="white"/>
        </w:rPr>
        <w:t>5</w:t>
      </w:r>
      <w:r w:rsidR="00B51592" w:rsidRPr="00614FE6">
        <w:rPr>
          <w:rFonts w:ascii="Cambria" w:eastAsia="Cambria" w:hAnsi="Cambria" w:cs="Cambria"/>
          <w:b/>
          <w:color w:val="auto"/>
          <w:highlight w:val="white"/>
        </w:rPr>
        <w:t xml:space="preserve"> -- Second Sunday in Lent</w:t>
      </w:r>
    </w:p>
    <w:p w14:paraId="00000002" w14:textId="0094C1BB" w:rsidR="00351195" w:rsidRPr="004458AD" w:rsidRDefault="00FB0570">
      <w:pPr>
        <w:jc w:val="center"/>
        <w:rPr>
          <w:rFonts w:ascii="Freestyle Script" w:eastAsia="Dancing Script" w:hAnsi="Freestyle Script" w:cs="Dancing Script"/>
          <w:sz w:val="60"/>
          <w:szCs w:val="60"/>
        </w:rPr>
      </w:pPr>
      <w:r>
        <w:rPr>
          <w:rFonts w:ascii="Freestyle Script" w:eastAsia="Dancing Script" w:hAnsi="Freestyle Script" w:cs="Dancing Script"/>
          <w:sz w:val="60"/>
          <w:szCs w:val="60"/>
        </w:rPr>
        <w:t xml:space="preserve">Jesus, Our Dazzling </w:t>
      </w:r>
      <w:r w:rsidR="002E4E03">
        <w:rPr>
          <w:rFonts w:ascii="Freestyle Script" w:eastAsia="Dancing Script" w:hAnsi="Freestyle Script" w:cs="Dancing Script"/>
          <w:sz w:val="60"/>
          <w:szCs w:val="60"/>
        </w:rPr>
        <w:t>L</w:t>
      </w:r>
      <w:r>
        <w:rPr>
          <w:rFonts w:ascii="Freestyle Script" w:eastAsia="Dancing Script" w:hAnsi="Freestyle Script" w:cs="Dancing Script"/>
          <w:sz w:val="60"/>
          <w:szCs w:val="60"/>
        </w:rPr>
        <w:t>ight</w:t>
      </w:r>
    </w:p>
    <w:p w14:paraId="44C00B81" w14:textId="542C8936" w:rsidR="009556C7" w:rsidRDefault="009556C7" w:rsidP="000417FA">
      <w:pPr>
        <w:pStyle w:val="Heading3"/>
        <w:keepNext w:val="0"/>
        <w:keepLines w:val="0"/>
        <w:spacing w:before="280" w:line="240" w:lineRule="auto"/>
        <w:ind w:right="240"/>
        <w:rPr>
          <w:rFonts w:ascii="Calibri" w:eastAsia="Calibri" w:hAnsi="Calibri" w:cs="Calibri"/>
          <w:i/>
          <w:color w:val="auto"/>
          <w:sz w:val="24"/>
          <w:szCs w:val="24"/>
          <w:highlight w:val="white"/>
        </w:rPr>
      </w:pPr>
      <w:bookmarkStart w:id="0" w:name="_yfuh0hlieocw" w:colFirst="0" w:colLast="0"/>
      <w:bookmarkEnd w:id="0"/>
      <w:r>
        <w:rPr>
          <w:rFonts w:ascii="Calibri" w:eastAsia="Calibri" w:hAnsi="Calibri" w:cs="Calibri"/>
          <w:i/>
          <w:color w:val="auto"/>
          <w:sz w:val="24"/>
          <w:szCs w:val="24"/>
          <w:highlight w:val="white"/>
        </w:rPr>
        <w:t>Jesus is about to face the most trying period of his human life. Along this road</w:t>
      </w:r>
      <w:r w:rsidR="002E4E03">
        <w:rPr>
          <w:rFonts w:ascii="Calibri" w:eastAsia="Calibri" w:hAnsi="Calibri" w:cs="Calibri"/>
          <w:i/>
          <w:color w:val="auto"/>
          <w:sz w:val="24"/>
          <w:szCs w:val="24"/>
          <w:highlight w:val="white"/>
        </w:rPr>
        <w:t xml:space="preserve"> that leads to Calvary</w:t>
      </w:r>
      <w:r>
        <w:rPr>
          <w:rFonts w:ascii="Calibri" w:eastAsia="Calibri" w:hAnsi="Calibri" w:cs="Calibri"/>
          <w:i/>
          <w:color w:val="auto"/>
          <w:sz w:val="24"/>
          <w:szCs w:val="24"/>
          <w:highlight w:val="white"/>
        </w:rPr>
        <w:t>, he allows us to have a “mo</w:t>
      </w:r>
      <w:r w:rsidR="00B51592" w:rsidRPr="00614FE6">
        <w:rPr>
          <w:rFonts w:ascii="Calibri" w:eastAsia="Calibri" w:hAnsi="Calibri" w:cs="Calibri"/>
          <w:i/>
          <w:color w:val="auto"/>
          <w:sz w:val="24"/>
          <w:szCs w:val="24"/>
          <w:highlight w:val="white"/>
        </w:rPr>
        <w:t xml:space="preserve">untaintop” experience of seeing the complete glory of God -- the fulfillment of a heavenly plan that reaches back to Adam and includes Moses and Elijah. </w:t>
      </w:r>
      <w:r>
        <w:rPr>
          <w:rFonts w:ascii="Calibri" w:eastAsia="Calibri" w:hAnsi="Calibri" w:cs="Calibri"/>
          <w:i/>
          <w:color w:val="auto"/>
          <w:sz w:val="24"/>
          <w:szCs w:val="24"/>
          <w:highlight w:val="white"/>
        </w:rPr>
        <w:t>How can we “listen to him” and be more aware of the dazzling glory of God all around us?</w:t>
      </w:r>
    </w:p>
    <w:p w14:paraId="00000004" w14:textId="2F495D44" w:rsidR="00351195" w:rsidRPr="00614FE6" w:rsidRDefault="00B51592">
      <w:pPr>
        <w:pStyle w:val="Heading3"/>
        <w:keepNext w:val="0"/>
        <w:keepLines w:val="0"/>
        <w:spacing w:before="280" w:line="256" w:lineRule="auto"/>
        <w:ind w:right="240"/>
        <w:jc w:val="center"/>
        <w:rPr>
          <w:rFonts w:ascii="Calibri" w:eastAsia="Calibri" w:hAnsi="Calibri" w:cs="Calibri"/>
          <w:b/>
          <w:color w:val="000000"/>
          <w:sz w:val="22"/>
          <w:szCs w:val="22"/>
          <w:highlight w:val="white"/>
        </w:rPr>
      </w:pPr>
      <w:bookmarkStart w:id="1" w:name="_ge5shp2gayv4" w:colFirst="0" w:colLast="0"/>
      <w:bookmarkEnd w:id="1"/>
      <w:r w:rsidRPr="00614FE6">
        <w:rPr>
          <w:rFonts w:ascii="Calibri" w:eastAsia="Calibri" w:hAnsi="Calibri" w:cs="Calibri"/>
          <w:b/>
          <w:color w:val="000000"/>
          <w:sz w:val="22"/>
          <w:szCs w:val="22"/>
          <w:highlight w:val="white"/>
        </w:rPr>
        <w:t>________________________________</w:t>
      </w:r>
      <w:r w:rsidR="009556C7">
        <w:rPr>
          <w:rFonts w:ascii="Calibri" w:eastAsia="Calibri" w:hAnsi="Calibri" w:cs="Calibri"/>
          <w:b/>
          <w:color w:val="000000"/>
          <w:sz w:val="22"/>
          <w:szCs w:val="22"/>
          <w:highlight w:val="white"/>
        </w:rPr>
        <w:t>__________</w:t>
      </w:r>
      <w:r w:rsidRPr="00614FE6">
        <w:rPr>
          <w:rFonts w:ascii="Calibri" w:eastAsia="Calibri" w:hAnsi="Calibri" w:cs="Calibri"/>
          <w:b/>
          <w:color w:val="000000"/>
          <w:sz w:val="22"/>
          <w:szCs w:val="22"/>
          <w:highlight w:val="white"/>
        </w:rPr>
        <w:t>__________</w:t>
      </w:r>
      <w:r w:rsidR="00614FE6">
        <w:rPr>
          <w:rFonts w:ascii="Calibri" w:eastAsia="Calibri" w:hAnsi="Calibri" w:cs="Calibri"/>
          <w:b/>
          <w:color w:val="000000"/>
          <w:sz w:val="22"/>
          <w:szCs w:val="22"/>
          <w:highlight w:val="white"/>
        </w:rPr>
        <w:softHyphen/>
      </w:r>
      <w:r w:rsidR="00614FE6">
        <w:rPr>
          <w:rFonts w:ascii="Calibri" w:eastAsia="Calibri" w:hAnsi="Calibri" w:cs="Calibri"/>
          <w:b/>
          <w:color w:val="000000"/>
          <w:sz w:val="22"/>
          <w:szCs w:val="22"/>
          <w:highlight w:val="white"/>
        </w:rPr>
        <w:softHyphen/>
      </w:r>
      <w:r w:rsidR="00614FE6">
        <w:rPr>
          <w:rFonts w:ascii="Calibri" w:eastAsia="Calibri" w:hAnsi="Calibri" w:cs="Calibri"/>
          <w:b/>
          <w:color w:val="000000"/>
          <w:sz w:val="22"/>
          <w:szCs w:val="22"/>
          <w:highlight w:val="white"/>
        </w:rPr>
        <w:softHyphen/>
      </w:r>
      <w:r w:rsidRPr="00614FE6">
        <w:rPr>
          <w:rFonts w:ascii="Calibri" w:eastAsia="Calibri" w:hAnsi="Calibri" w:cs="Calibri"/>
          <w:b/>
          <w:color w:val="000000"/>
          <w:sz w:val="22"/>
          <w:szCs w:val="22"/>
          <w:highlight w:val="white"/>
        </w:rPr>
        <w:t>_______________________________</w:t>
      </w:r>
    </w:p>
    <w:p w14:paraId="00000005" w14:textId="00901A72" w:rsidR="00351195" w:rsidRPr="00614FE6" w:rsidRDefault="00B51592" w:rsidP="00614FE6">
      <w:pPr>
        <w:pStyle w:val="Heading3"/>
        <w:keepNext w:val="0"/>
        <w:keepLines w:val="0"/>
        <w:spacing w:before="280" w:line="240" w:lineRule="auto"/>
        <w:ind w:right="240"/>
        <w:rPr>
          <w:rFonts w:asciiTheme="majorHAnsi" w:eastAsia="Calibri" w:hAnsiTheme="majorHAnsi" w:cstheme="majorHAnsi"/>
          <w:b/>
          <w:color w:val="000000"/>
          <w:sz w:val="22"/>
          <w:szCs w:val="22"/>
          <w:highlight w:val="white"/>
        </w:rPr>
      </w:pPr>
      <w:bookmarkStart w:id="2" w:name="_orki29n3p723" w:colFirst="0" w:colLast="0"/>
      <w:bookmarkEnd w:id="2"/>
      <w:r w:rsidRPr="00614FE6">
        <w:rPr>
          <w:rFonts w:asciiTheme="majorHAnsi" w:eastAsia="Calibri" w:hAnsiTheme="majorHAnsi" w:cstheme="majorHAnsi"/>
          <w:b/>
          <w:color w:val="000000"/>
          <w:sz w:val="22"/>
          <w:szCs w:val="22"/>
          <w:highlight w:val="white"/>
        </w:rPr>
        <w:t>Opening Prayer:</w:t>
      </w:r>
      <w:r w:rsidRPr="000A3B53">
        <w:rPr>
          <w:rFonts w:asciiTheme="majorHAnsi" w:eastAsia="Calibri" w:hAnsiTheme="majorHAnsi" w:cstheme="majorHAnsi"/>
          <w:bCs/>
          <w:color w:val="000000"/>
          <w:sz w:val="22"/>
          <w:szCs w:val="22"/>
          <w:highlight w:val="white"/>
        </w:rPr>
        <w:t xml:space="preserve"> </w:t>
      </w:r>
      <w:r w:rsidR="000A3B53" w:rsidRPr="000A3B53">
        <w:rPr>
          <w:rFonts w:asciiTheme="majorHAnsi" w:eastAsia="Calibri" w:hAnsiTheme="majorHAnsi" w:cstheme="majorHAnsi"/>
          <w:bCs/>
          <w:color w:val="000000"/>
          <w:sz w:val="22"/>
          <w:szCs w:val="22"/>
          <w:highlight w:val="white"/>
        </w:rPr>
        <w:t>Lord, show us the light of your face. Help us to see and hear you today. Amen.</w:t>
      </w:r>
    </w:p>
    <w:p w14:paraId="00000006" w14:textId="77777777" w:rsidR="00351195" w:rsidRPr="00614FE6" w:rsidRDefault="00351195" w:rsidP="00614FE6">
      <w:pPr>
        <w:spacing w:line="240" w:lineRule="auto"/>
        <w:rPr>
          <w:rFonts w:asciiTheme="majorHAnsi" w:eastAsia="Calibri" w:hAnsiTheme="majorHAnsi" w:cstheme="majorHAnsi"/>
          <w:b/>
        </w:rPr>
      </w:pPr>
    </w:p>
    <w:p w14:paraId="00000007" w14:textId="77777777" w:rsidR="00351195" w:rsidRPr="00614FE6" w:rsidRDefault="00B51592" w:rsidP="00614FE6">
      <w:pPr>
        <w:spacing w:line="240" w:lineRule="auto"/>
        <w:rPr>
          <w:rFonts w:asciiTheme="majorHAnsi" w:eastAsia="Georgia" w:hAnsiTheme="majorHAnsi" w:cstheme="majorHAnsi"/>
          <w:b/>
        </w:rPr>
      </w:pPr>
      <w:r w:rsidRPr="00614FE6">
        <w:rPr>
          <w:rFonts w:asciiTheme="majorHAnsi" w:eastAsia="Georgia" w:hAnsiTheme="majorHAnsi" w:cstheme="majorHAnsi"/>
          <w:b/>
        </w:rPr>
        <w:t xml:space="preserve">Reading </w:t>
      </w:r>
      <w:proofErr w:type="gramStart"/>
      <w:r w:rsidRPr="00614FE6">
        <w:rPr>
          <w:rFonts w:asciiTheme="majorHAnsi" w:eastAsia="Georgia" w:hAnsiTheme="majorHAnsi" w:cstheme="majorHAnsi"/>
          <w:b/>
        </w:rPr>
        <w:t>1  GN</w:t>
      </w:r>
      <w:proofErr w:type="gramEnd"/>
      <w:r w:rsidRPr="00614FE6">
        <w:rPr>
          <w:rFonts w:asciiTheme="majorHAnsi" w:eastAsia="Georgia" w:hAnsiTheme="majorHAnsi" w:cstheme="majorHAnsi"/>
          <w:b/>
        </w:rPr>
        <w:t xml:space="preserve"> 15:5-12, 17-18</w:t>
      </w:r>
    </w:p>
    <w:p w14:paraId="00000008"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The Lord God took Abram outside and said, "Look up at the sky and count the stars, if you can.</w:t>
      </w:r>
    </w:p>
    <w:p w14:paraId="00000009"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 xml:space="preserve">Just so," he added, "shall your descendants be." Abram put his faith in the LORD, </w:t>
      </w:r>
    </w:p>
    <w:p w14:paraId="0000000B" w14:textId="753ED988"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 xml:space="preserve">who credited it to him as an act of </w:t>
      </w:r>
      <w:proofErr w:type="gramStart"/>
      <w:r w:rsidRPr="00614FE6">
        <w:rPr>
          <w:rFonts w:asciiTheme="majorHAnsi" w:eastAsia="Georgia" w:hAnsiTheme="majorHAnsi" w:cstheme="majorHAnsi"/>
        </w:rPr>
        <w:t>righteousness.</w:t>
      </w:r>
      <w:proofErr w:type="gramEnd"/>
      <w:r w:rsidRPr="00614FE6">
        <w:rPr>
          <w:rFonts w:asciiTheme="majorHAnsi" w:eastAsia="Georgia" w:hAnsiTheme="majorHAnsi" w:cstheme="majorHAnsi"/>
        </w:rPr>
        <w:t xml:space="preserve"> He then said to him,                                                                       "I am the LORD who brought you from Ur of the Chaldeans to give you this land as a possession."</w:t>
      </w:r>
      <w:r w:rsidR="009748BE">
        <w:rPr>
          <w:rFonts w:asciiTheme="majorHAnsi" w:eastAsia="Georgia" w:hAnsiTheme="majorHAnsi" w:cstheme="majorHAnsi"/>
        </w:rPr>
        <w:t xml:space="preserve">         </w:t>
      </w:r>
      <w:r w:rsidRPr="00614FE6">
        <w:rPr>
          <w:rFonts w:asciiTheme="majorHAnsi" w:eastAsia="Georgia" w:hAnsiTheme="majorHAnsi" w:cstheme="majorHAnsi"/>
        </w:rPr>
        <w:t xml:space="preserve"> "O Lord GOD," he asked, "how am I to know that I shall possess it?"</w:t>
      </w:r>
    </w:p>
    <w:p w14:paraId="0000000C"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 xml:space="preserve">He answered him, "Bring me a three-year-old heifer, a three-year-old she-goat, </w:t>
      </w:r>
    </w:p>
    <w:p w14:paraId="0000000D"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 xml:space="preserve">a three-year-old ram, a turtledove, and a young pigeon." Abram brought him all these, split them in two, </w:t>
      </w:r>
    </w:p>
    <w:p w14:paraId="0000000E"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and placed each half opposite the other; but the birds he did not cut up.</w:t>
      </w:r>
    </w:p>
    <w:p w14:paraId="0000000F"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Birds of prey swooped down on the carcasses, but Abram stayed with them.</w:t>
      </w:r>
    </w:p>
    <w:p w14:paraId="00000010"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As the sun was about to set, a trance fell upon Abram, and a deep, terrifying darkness enveloped him.</w:t>
      </w:r>
    </w:p>
    <w:p w14:paraId="00000011"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 xml:space="preserve">When the sun had set and it was dark, there appeared a smoking fire pot and a flaming torch, </w:t>
      </w:r>
    </w:p>
    <w:p w14:paraId="00000013" w14:textId="5543719B"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which passed between those pieces.</w:t>
      </w:r>
      <w:r w:rsidR="009748BE">
        <w:rPr>
          <w:rFonts w:asciiTheme="majorHAnsi" w:eastAsia="Georgia" w:hAnsiTheme="majorHAnsi" w:cstheme="majorHAnsi"/>
        </w:rPr>
        <w:t xml:space="preserve">                                                                                                                                </w:t>
      </w:r>
      <w:r w:rsidRPr="00614FE6">
        <w:rPr>
          <w:rFonts w:asciiTheme="majorHAnsi" w:eastAsia="Georgia" w:hAnsiTheme="majorHAnsi" w:cstheme="majorHAnsi"/>
        </w:rPr>
        <w:t xml:space="preserve"> It was on that occasion that the LORD made a covenant with Abram,</w:t>
      </w:r>
      <w:r w:rsidR="009748BE">
        <w:rPr>
          <w:rFonts w:asciiTheme="majorHAnsi" w:eastAsia="Georgia" w:hAnsiTheme="majorHAnsi" w:cstheme="majorHAnsi"/>
        </w:rPr>
        <w:t xml:space="preserve"> </w:t>
      </w:r>
      <w:r w:rsidRPr="00614FE6">
        <w:rPr>
          <w:rFonts w:asciiTheme="majorHAnsi" w:eastAsia="Georgia" w:hAnsiTheme="majorHAnsi" w:cstheme="majorHAnsi"/>
        </w:rPr>
        <w:t xml:space="preserve">saying: </w:t>
      </w:r>
      <w:r w:rsidR="009748BE">
        <w:rPr>
          <w:rFonts w:asciiTheme="majorHAnsi" w:eastAsia="Georgia" w:hAnsiTheme="majorHAnsi" w:cstheme="majorHAnsi"/>
        </w:rPr>
        <w:t xml:space="preserve">                                                      </w:t>
      </w:r>
      <w:r w:rsidRPr="00614FE6">
        <w:rPr>
          <w:rFonts w:asciiTheme="majorHAnsi" w:eastAsia="Georgia" w:hAnsiTheme="majorHAnsi" w:cstheme="majorHAnsi"/>
        </w:rPr>
        <w:t>"To your descendants I give this land, from the Wadi of Egypt to the Great River, the Euphrates."</w:t>
      </w:r>
    </w:p>
    <w:p w14:paraId="00000014" w14:textId="77777777" w:rsidR="00351195" w:rsidRDefault="00B51592" w:rsidP="00614FE6">
      <w:pPr>
        <w:pStyle w:val="Heading4"/>
        <w:keepNext w:val="0"/>
        <w:keepLines w:val="0"/>
        <w:pBdr>
          <w:top w:val="none" w:sz="0" w:space="3" w:color="auto"/>
          <w:bottom w:val="dotted" w:sz="6" w:space="0" w:color="808080"/>
        </w:pBdr>
        <w:spacing w:before="240" w:after="0" w:line="240" w:lineRule="auto"/>
        <w:rPr>
          <w:rFonts w:asciiTheme="majorHAnsi" w:eastAsia="Georgia" w:hAnsiTheme="majorHAnsi" w:cstheme="majorHAnsi"/>
          <w:b/>
          <w:color w:val="000000"/>
          <w:sz w:val="22"/>
          <w:szCs w:val="22"/>
        </w:rPr>
      </w:pPr>
      <w:bookmarkStart w:id="3" w:name="_73reuq9y1o9s" w:colFirst="0" w:colLast="0"/>
      <w:bookmarkEnd w:id="3"/>
      <w:r w:rsidRPr="00614FE6">
        <w:rPr>
          <w:rFonts w:asciiTheme="majorHAnsi" w:eastAsia="Georgia" w:hAnsiTheme="majorHAnsi" w:cstheme="majorHAnsi"/>
          <w:b/>
          <w:color w:val="000000"/>
          <w:sz w:val="22"/>
          <w:szCs w:val="22"/>
        </w:rPr>
        <w:t xml:space="preserve">Responsorial </w:t>
      </w:r>
      <w:proofErr w:type="gramStart"/>
      <w:r w:rsidRPr="00614FE6">
        <w:rPr>
          <w:rFonts w:asciiTheme="majorHAnsi" w:eastAsia="Georgia" w:hAnsiTheme="majorHAnsi" w:cstheme="majorHAnsi"/>
          <w:b/>
          <w:color w:val="000000"/>
          <w:sz w:val="22"/>
          <w:szCs w:val="22"/>
        </w:rPr>
        <w:t>Psalm  PS</w:t>
      </w:r>
      <w:proofErr w:type="gramEnd"/>
      <w:r w:rsidRPr="00614FE6">
        <w:rPr>
          <w:rFonts w:asciiTheme="majorHAnsi" w:eastAsia="Georgia" w:hAnsiTheme="majorHAnsi" w:cstheme="majorHAnsi"/>
          <w:b/>
          <w:color w:val="000000"/>
          <w:sz w:val="22"/>
          <w:szCs w:val="22"/>
        </w:rPr>
        <w:t xml:space="preserve"> 27:1, 7-8, 8-9, 13-14.</w:t>
      </w:r>
    </w:p>
    <w:p w14:paraId="50BCDBDE" w14:textId="77777777" w:rsidR="009748BE" w:rsidRPr="009748BE" w:rsidRDefault="009748BE" w:rsidP="009748BE"/>
    <w:p w14:paraId="00000015" w14:textId="77777777" w:rsidR="00351195" w:rsidRPr="00614FE6" w:rsidRDefault="00B51592" w:rsidP="00614FE6">
      <w:pPr>
        <w:spacing w:line="240" w:lineRule="auto"/>
        <w:rPr>
          <w:rFonts w:asciiTheme="majorHAnsi" w:eastAsia="Georgia" w:hAnsiTheme="majorHAnsi" w:cstheme="majorHAnsi"/>
          <w:b/>
        </w:rPr>
      </w:pPr>
      <w:r w:rsidRPr="00614FE6">
        <w:rPr>
          <w:rFonts w:asciiTheme="majorHAnsi" w:eastAsia="Georgia" w:hAnsiTheme="majorHAnsi" w:cstheme="majorHAnsi"/>
          <w:b/>
        </w:rPr>
        <w:t>R. (1</w:t>
      </w:r>
      <w:proofErr w:type="gramStart"/>
      <w:r w:rsidRPr="00614FE6">
        <w:rPr>
          <w:rFonts w:asciiTheme="majorHAnsi" w:eastAsia="Georgia" w:hAnsiTheme="majorHAnsi" w:cstheme="majorHAnsi"/>
          <w:b/>
        </w:rPr>
        <w:t>a)  The</w:t>
      </w:r>
      <w:proofErr w:type="gramEnd"/>
      <w:r w:rsidRPr="00614FE6">
        <w:rPr>
          <w:rFonts w:asciiTheme="majorHAnsi" w:eastAsia="Georgia" w:hAnsiTheme="majorHAnsi" w:cstheme="majorHAnsi"/>
          <w:b/>
        </w:rPr>
        <w:t xml:space="preserve"> Lord is my light and my salvation.</w:t>
      </w:r>
    </w:p>
    <w:p w14:paraId="00000016"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The LORD is my light and my salvation;</w:t>
      </w:r>
    </w:p>
    <w:p w14:paraId="00000019" w14:textId="5BD244FB"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 xml:space="preserve">whom </w:t>
      </w:r>
      <w:proofErr w:type="gramStart"/>
      <w:r w:rsidRPr="00614FE6">
        <w:rPr>
          <w:rFonts w:asciiTheme="majorHAnsi" w:eastAsia="Georgia" w:hAnsiTheme="majorHAnsi" w:cstheme="majorHAnsi"/>
        </w:rPr>
        <w:t>should</w:t>
      </w:r>
      <w:proofErr w:type="gramEnd"/>
      <w:r w:rsidRPr="00614FE6">
        <w:rPr>
          <w:rFonts w:asciiTheme="majorHAnsi" w:eastAsia="Georgia" w:hAnsiTheme="majorHAnsi" w:cstheme="majorHAnsi"/>
        </w:rPr>
        <w:t xml:space="preserve"> I fear?</w:t>
      </w:r>
      <w:r w:rsidR="009748BE">
        <w:rPr>
          <w:rFonts w:asciiTheme="majorHAnsi" w:eastAsia="Georgia" w:hAnsiTheme="majorHAnsi" w:cstheme="majorHAnsi"/>
        </w:rPr>
        <w:t xml:space="preserve"> </w:t>
      </w:r>
      <w:r w:rsidRPr="00614FE6">
        <w:rPr>
          <w:rFonts w:asciiTheme="majorHAnsi" w:eastAsia="Georgia" w:hAnsiTheme="majorHAnsi" w:cstheme="majorHAnsi"/>
        </w:rPr>
        <w:t>The LORD is my life's refuge;</w:t>
      </w:r>
      <w:r w:rsidR="000417FA">
        <w:rPr>
          <w:rFonts w:asciiTheme="majorHAnsi" w:eastAsia="Georgia" w:hAnsiTheme="majorHAnsi" w:cstheme="majorHAnsi"/>
        </w:rPr>
        <w:t xml:space="preserve"> </w:t>
      </w:r>
      <w:r w:rsidRPr="00614FE6">
        <w:rPr>
          <w:rFonts w:asciiTheme="majorHAnsi" w:eastAsia="Georgia" w:hAnsiTheme="majorHAnsi" w:cstheme="majorHAnsi"/>
        </w:rPr>
        <w:t>of whom should I be afraid?</w:t>
      </w:r>
    </w:p>
    <w:p w14:paraId="0000001A" w14:textId="77777777" w:rsidR="00351195" w:rsidRPr="00614FE6" w:rsidRDefault="00B51592" w:rsidP="00614FE6">
      <w:pPr>
        <w:spacing w:line="240" w:lineRule="auto"/>
        <w:rPr>
          <w:rFonts w:asciiTheme="majorHAnsi" w:eastAsia="Georgia" w:hAnsiTheme="majorHAnsi" w:cstheme="majorHAnsi"/>
          <w:b/>
        </w:rPr>
      </w:pPr>
      <w:r w:rsidRPr="00614FE6">
        <w:rPr>
          <w:rFonts w:asciiTheme="majorHAnsi" w:eastAsia="Georgia" w:hAnsiTheme="majorHAnsi" w:cstheme="majorHAnsi"/>
          <w:b/>
        </w:rPr>
        <w:t>R. The Lord is my light and my salvation.</w:t>
      </w:r>
    </w:p>
    <w:p w14:paraId="0000001C" w14:textId="1A6F8358"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Hear, O LORD, the sound of my call;</w:t>
      </w:r>
      <w:r w:rsidR="002D59C1">
        <w:rPr>
          <w:rFonts w:asciiTheme="majorHAnsi" w:eastAsia="Georgia" w:hAnsiTheme="majorHAnsi" w:cstheme="majorHAnsi"/>
        </w:rPr>
        <w:t xml:space="preserve"> </w:t>
      </w:r>
      <w:r w:rsidRPr="00614FE6">
        <w:rPr>
          <w:rFonts w:asciiTheme="majorHAnsi" w:eastAsia="Georgia" w:hAnsiTheme="majorHAnsi" w:cstheme="majorHAnsi"/>
        </w:rPr>
        <w:t>have pity on me, and answer me.</w:t>
      </w:r>
    </w:p>
    <w:p w14:paraId="0000001D"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Of you my heart speaks; you my glance seeks.</w:t>
      </w:r>
    </w:p>
    <w:p w14:paraId="0000001E" w14:textId="77777777" w:rsidR="00351195" w:rsidRPr="00614FE6" w:rsidRDefault="00B51592" w:rsidP="00614FE6">
      <w:pPr>
        <w:spacing w:line="240" w:lineRule="auto"/>
        <w:rPr>
          <w:rFonts w:asciiTheme="majorHAnsi" w:eastAsia="Georgia" w:hAnsiTheme="majorHAnsi" w:cstheme="majorHAnsi"/>
          <w:b/>
        </w:rPr>
      </w:pPr>
      <w:r w:rsidRPr="00614FE6">
        <w:rPr>
          <w:rFonts w:asciiTheme="majorHAnsi" w:eastAsia="Georgia" w:hAnsiTheme="majorHAnsi" w:cstheme="majorHAnsi"/>
          <w:b/>
        </w:rPr>
        <w:t>R. The Lord is my light and my salvation.</w:t>
      </w:r>
    </w:p>
    <w:p w14:paraId="0000001F"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Your presence, O LORD, I seek.</w:t>
      </w:r>
    </w:p>
    <w:p w14:paraId="00000022" w14:textId="0C831DE5"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Hide not your face from me;</w:t>
      </w:r>
      <w:r w:rsidR="009748BE">
        <w:rPr>
          <w:rFonts w:asciiTheme="majorHAnsi" w:eastAsia="Georgia" w:hAnsiTheme="majorHAnsi" w:cstheme="majorHAnsi"/>
        </w:rPr>
        <w:t xml:space="preserve"> </w:t>
      </w:r>
      <w:r w:rsidRPr="00614FE6">
        <w:rPr>
          <w:rFonts w:asciiTheme="majorHAnsi" w:eastAsia="Georgia" w:hAnsiTheme="majorHAnsi" w:cstheme="majorHAnsi"/>
        </w:rPr>
        <w:t>do not in anger repel your servant.</w:t>
      </w:r>
      <w:r w:rsidR="000417FA">
        <w:rPr>
          <w:rFonts w:asciiTheme="majorHAnsi" w:eastAsia="Georgia" w:hAnsiTheme="majorHAnsi" w:cstheme="majorHAnsi"/>
        </w:rPr>
        <w:t xml:space="preserve"> </w:t>
      </w:r>
      <w:r w:rsidRPr="00614FE6">
        <w:rPr>
          <w:rFonts w:asciiTheme="majorHAnsi" w:eastAsia="Georgia" w:hAnsiTheme="majorHAnsi" w:cstheme="majorHAnsi"/>
        </w:rPr>
        <w:t>You are my helper: cast me not off.</w:t>
      </w:r>
    </w:p>
    <w:p w14:paraId="00000023" w14:textId="77777777" w:rsidR="00351195" w:rsidRPr="00614FE6" w:rsidRDefault="00B51592" w:rsidP="00614FE6">
      <w:pPr>
        <w:spacing w:line="240" w:lineRule="auto"/>
        <w:rPr>
          <w:rFonts w:asciiTheme="majorHAnsi" w:eastAsia="Georgia" w:hAnsiTheme="majorHAnsi" w:cstheme="majorHAnsi"/>
          <w:b/>
        </w:rPr>
      </w:pPr>
      <w:r w:rsidRPr="00614FE6">
        <w:rPr>
          <w:rFonts w:asciiTheme="majorHAnsi" w:eastAsia="Georgia" w:hAnsiTheme="majorHAnsi" w:cstheme="majorHAnsi"/>
          <w:b/>
        </w:rPr>
        <w:t>R. The Lord is my light and my salvation.</w:t>
      </w:r>
    </w:p>
    <w:p w14:paraId="00000024"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I believe that I shall see the bounty of the LORD</w:t>
      </w:r>
    </w:p>
    <w:p w14:paraId="00000027" w14:textId="39A639DA"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in the land of the living.</w:t>
      </w:r>
      <w:r w:rsidR="009748BE">
        <w:rPr>
          <w:rFonts w:asciiTheme="majorHAnsi" w:eastAsia="Georgia" w:hAnsiTheme="majorHAnsi" w:cstheme="majorHAnsi"/>
        </w:rPr>
        <w:t xml:space="preserve"> </w:t>
      </w:r>
      <w:r w:rsidRPr="00614FE6">
        <w:rPr>
          <w:rFonts w:asciiTheme="majorHAnsi" w:eastAsia="Georgia" w:hAnsiTheme="majorHAnsi" w:cstheme="majorHAnsi"/>
        </w:rPr>
        <w:t>Wait for the LORD with courage;</w:t>
      </w:r>
      <w:r w:rsidR="000417FA">
        <w:rPr>
          <w:rFonts w:asciiTheme="majorHAnsi" w:eastAsia="Georgia" w:hAnsiTheme="majorHAnsi" w:cstheme="majorHAnsi"/>
        </w:rPr>
        <w:t xml:space="preserve"> </w:t>
      </w:r>
      <w:r w:rsidRPr="00614FE6">
        <w:rPr>
          <w:rFonts w:asciiTheme="majorHAnsi" w:eastAsia="Georgia" w:hAnsiTheme="majorHAnsi" w:cstheme="majorHAnsi"/>
        </w:rPr>
        <w:t>be stouthearted, and wait for the LORD.</w:t>
      </w:r>
    </w:p>
    <w:p w14:paraId="00000028" w14:textId="77777777" w:rsidR="00351195" w:rsidRPr="009748BE" w:rsidRDefault="00B51592" w:rsidP="00614FE6">
      <w:pPr>
        <w:spacing w:line="240" w:lineRule="auto"/>
        <w:rPr>
          <w:rFonts w:asciiTheme="majorHAnsi" w:eastAsia="Georgia" w:hAnsiTheme="majorHAnsi" w:cstheme="majorHAnsi"/>
          <w:b/>
        </w:rPr>
      </w:pPr>
      <w:r w:rsidRPr="009748BE">
        <w:rPr>
          <w:rFonts w:asciiTheme="majorHAnsi" w:eastAsia="Georgia" w:hAnsiTheme="majorHAnsi" w:cstheme="majorHAnsi"/>
          <w:b/>
        </w:rPr>
        <w:t>R. The Lord is my light and my salvation.</w:t>
      </w:r>
    </w:p>
    <w:p w14:paraId="0000002A" w14:textId="77777777" w:rsidR="00351195" w:rsidRPr="00614FE6" w:rsidRDefault="00B51592" w:rsidP="00614FE6">
      <w:pPr>
        <w:pStyle w:val="Heading4"/>
        <w:keepNext w:val="0"/>
        <w:keepLines w:val="0"/>
        <w:pBdr>
          <w:top w:val="none" w:sz="0" w:space="3" w:color="auto"/>
          <w:bottom w:val="dotted" w:sz="6" w:space="0" w:color="808080"/>
        </w:pBdr>
        <w:spacing w:before="0" w:after="0" w:line="240" w:lineRule="auto"/>
        <w:rPr>
          <w:rFonts w:asciiTheme="majorHAnsi" w:eastAsia="Georgia" w:hAnsiTheme="majorHAnsi" w:cstheme="majorHAnsi"/>
          <w:b/>
          <w:color w:val="000000"/>
          <w:sz w:val="22"/>
          <w:szCs w:val="22"/>
        </w:rPr>
      </w:pPr>
      <w:bookmarkStart w:id="4" w:name="_q3gqenxy6rc2" w:colFirst="0" w:colLast="0"/>
      <w:bookmarkEnd w:id="4"/>
      <w:r w:rsidRPr="00614FE6">
        <w:rPr>
          <w:rFonts w:asciiTheme="majorHAnsi" w:eastAsia="Georgia" w:hAnsiTheme="majorHAnsi" w:cstheme="majorHAnsi"/>
          <w:b/>
          <w:color w:val="000000"/>
          <w:sz w:val="22"/>
          <w:szCs w:val="22"/>
        </w:rPr>
        <w:lastRenderedPageBreak/>
        <w:t>Reading 2 PHIL 3:17—4:1</w:t>
      </w:r>
    </w:p>
    <w:p w14:paraId="0000002B" w14:textId="128BEC41" w:rsidR="00351195" w:rsidRDefault="00B51592" w:rsidP="00614FE6">
      <w:pPr>
        <w:pStyle w:val="Heading4"/>
        <w:keepNext w:val="0"/>
        <w:keepLines w:val="0"/>
        <w:pBdr>
          <w:top w:val="none" w:sz="0" w:space="3" w:color="auto"/>
          <w:bottom w:val="dotted" w:sz="6" w:space="0" w:color="808080"/>
        </w:pBdr>
        <w:spacing w:before="0" w:after="0" w:line="240" w:lineRule="auto"/>
        <w:rPr>
          <w:rFonts w:asciiTheme="majorHAnsi" w:eastAsia="Georgia" w:hAnsiTheme="majorHAnsi" w:cstheme="majorHAnsi"/>
          <w:color w:val="000000"/>
          <w:sz w:val="22"/>
          <w:szCs w:val="22"/>
        </w:rPr>
      </w:pPr>
      <w:bookmarkStart w:id="5" w:name="_pc6k6l5ck8v" w:colFirst="0" w:colLast="0"/>
      <w:bookmarkEnd w:id="5"/>
      <w:r w:rsidRPr="00614FE6">
        <w:rPr>
          <w:rFonts w:asciiTheme="majorHAnsi" w:eastAsia="Georgia" w:hAnsiTheme="majorHAnsi" w:cstheme="majorHAnsi"/>
          <w:color w:val="000000"/>
          <w:sz w:val="22"/>
          <w:szCs w:val="22"/>
        </w:rPr>
        <w:t>Join with others in being imitators of me, brothers and sisters, and observe those who thus conduct themselves according to the model you have in us. For many, as I have often told you and now tell you even in tears, conduct themselves as enemies of the cross of Christ. Their end is destruction.</w:t>
      </w:r>
      <w:r w:rsidR="000417FA">
        <w:rPr>
          <w:rFonts w:asciiTheme="majorHAnsi" w:eastAsia="Georgia" w:hAnsiTheme="majorHAnsi" w:cstheme="majorHAnsi"/>
          <w:color w:val="000000"/>
          <w:sz w:val="22"/>
          <w:szCs w:val="22"/>
        </w:rPr>
        <w:t xml:space="preserve">                  </w:t>
      </w:r>
      <w:r w:rsidRPr="00614FE6">
        <w:rPr>
          <w:rFonts w:asciiTheme="majorHAnsi" w:eastAsia="Georgia" w:hAnsiTheme="majorHAnsi" w:cstheme="majorHAnsi"/>
          <w:color w:val="000000"/>
          <w:sz w:val="22"/>
          <w:szCs w:val="22"/>
        </w:rPr>
        <w:t xml:space="preserve"> Their God is their stomach; their glory is in their "shame." Their minds are occupied with earthly things. But our citizenship is in heaven, and from it we also await a savior, the Lord Jesus Christ. He will change our lowly body to conform with his glorified body by the power that enables him also to bring all things into subjection to himself. Therefore, my brothers and sisters, whom I love and long </w:t>
      </w:r>
      <w:proofErr w:type="gramStart"/>
      <w:r w:rsidRPr="00614FE6">
        <w:rPr>
          <w:rFonts w:asciiTheme="majorHAnsi" w:eastAsia="Georgia" w:hAnsiTheme="majorHAnsi" w:cstheme="majorHAnsi"/>
          <w:color w:val="000000"/>
          <w:sz w:val="22"/>
          <w:szCs w:val="22"/>
        </w:rPr>
        <w:t xml:space="preserve">for,   </w:t>
      </w:r>
      <w:proofErr w:type="gramEnd"/>
      <w:r w:rsidRPr="00614FE6">
        <w:rPr>
          <w:rFonts w:asciiTheme="majorHAnsi" w:eastAsia="Georgia" w:hAnsiTheme="majorHAnsi" w:cstheme="majorHAnsi"/>
          <w:color w:val="000000"/>
          <w:sz w:val="22"/>
          <w:szCs w:val="22"/>
        </w:rPr>
        <w:t xml:space="preserve">                                         my joy and crown, in this way stand firm in the Lord.</w:t>
      </w:r>
    </w:p>
    <w:p w14:paraId="1CF34478" w14:textId="77777777" w:rsidR="008F7998" w:rsidRPr="008F7998" w:rsidRDefault="008F7998" w:rsidP="008F7998"/>
    <w:p w14:paraId="0000002C" w14:textId="77777777" w:rsidR="00351195" w:rsidRPr="00614FE6" w:rsidRDefault="00B51592" w:rsidP="00614FE6">
      <w:pPr>
        <w:pStyle w:val="Heading4"/>
        <w:keepNext w:val="0"/>
        <w:keepLines w:val="0"/>
        <w:pBdr>
          <w:top w:val="none" w:sz="0" w:space="3" w:color="auto"/>
          <w:bottom w:val="dotted" w:sz="6" w:space="0" w:color="808080"/>
        </w:pBdr>
        <w:spacing w:before="240" w:after="0" w:line="240" w:lineRule="auto"/>
        <w:rPr>
          <w:rFonts w:asciiTheme="majorHAnsi" w:eastAsia="Georgia" w:hAnsiTheme="majorHAnsi" w:cstheme="majorHAnsi"/>
          <w:b/>
          <w:color w:val="000000"/>
          <w:sz w:val="22"/>
          <w:szCs w:val="22"/>
        </w:rPr>
      </w:pPr>
      <w:bookmarkStart w:id="6" w:name="_38rrodhkt98r" w:colFirst="0" w:colLast="0"/>
      <w:bookmarkEnd w:id="6"/>
      <w:proofErr w:type="gramStart"/>
      <w:r w:rsidRPr="00614FE6">
        <w:rPr>
          <w:rFonts w:asciiTheme="majorHAnsi" w:eastAsia="Georgia" w:hAnsiTheme="majorHAnsi" w:cstheme="majorHAnsi"/>
          <w:b/>
          <w:color w:val="000000"/>
          <w:sz w:val="22"/>
          <w:szCs w:val="22"/>
        </w:rPr>
        <w:t>Gospel  LK</w:t>
      </w:r>
      <w:proofErr w:type="gramEnd"/>
      <w:r w:rsidRPr="00614FE6">
        <w:rPr>
          <w:rFonts w:asciiTheme="majorHAnsi" w:eastAsia="Georgia" w:hAnsiTheme="majorHAnsi" w:cstheme="majorHAnsi"/>
          <w:b/>
          <w:color w:val="000000"/>
          <w:sz w:val="22"/>
          <w:szCs w:val="22"/>
        </w:rPr>
        <w:t xml:space="preserve"> 9:28B-36</w:t>
      </w:r>
    </w:p>
    <w:p w14:paraId="3D9027B0" w14:textId="77777777" w:rsidR="003F2433" w:rsidRDefault="003F2433" w:rsidP="00614FE6">
      <w:pPr>
        <w:spacing w:line="240" w:lineRule="auto"/>
        <w:rPr>
          <w:rFonts w:asciiTheme="majorHAnsi" w:eastAsia="Georgia" w:hAnsiTheme="majorHAnsi" w:cstheme="majorHAnsi"/>
        </w:rPr>
      </w:pPr>
    </w:p>
    <w:p w14:paraId="0000002D"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Jesus took Peter, John, and James and went up the mountain to pray.</w:t>
      </w:r>
    </w:p>
    <w:p w14:paraId="0000002E"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While he was praying his face changed in appearance and his clothing became dazzling white.</w:t>
      </w:r>
    </w:p>
    <w:p w14:paraId="0000002F"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 xml:space="preserve">And behold, two men were conversing with him, Moses and Elijah, </w:t>
      </w:r>
    </w:p>
    <w:p w14:paraId="00000030"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 xml:space="preserve">who appeared in glory and spoke of his exodus that he was going to accomplish in </w:t>
      </w:r>
      <w:proofErr w:type="gramStart"/>
      <w:r w:rsidRPr="00614FE6">
        <w:rPr>
          <w:rFonts w:asciiTheme="majorHAnsi" w:eastAsia="Georgia" w:hAnsiTheme="majorHAnsi" w:cstheme="majorHAnsi"/>
        </w:rPr>
        <w:t>Jerusalem.</w:t>
      </w:r>
      <w:proofErr w:type="gramEnd"/>
    </w:p>
    <w:p w14:paraId="00000031"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 xml:space="preserve">Peter and his companions had been overcome by sleep, but becoming fully awake, </w:t>
      </w:r>
    </w:p>
    <w:p w14:paraId="00000032"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they saw his glory and the two men standing with him.</w:t>
      </w:r>
    </w:p>
    <w:p w14:paraId="00000033"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As they were about to part from him, Peter said to Jesus, "Master, it is good that we are here;</w:t>
      </w:r>
    </w:p>
    <w:p w14:paraId="00000034"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let us make three tents, one for you, one for Moses, and one for Elijah."</w:t>
      </w:r>
    </w:p>
    <w:p w14:paraId="00000035"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 xml:space="preserve">But he did not know what he was saying. While he was still speaking, </w:t>
      </w:r>
    </w:p>
    <w:p w14:paraId="00000036"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a cloud came and cast a shadow over them, and they became frightened when they entered the cloud.</w:t>
      </w:r>
    </w:p>
    <w:p w14:paraId="00000037" w14:textId="77777777"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Then from the cloud came a voice that said, "This is my chosen Son; listen to him."</w:t>
      </w:r>
    </w:p>
    <w:p w14:paraId="00000038" w14:textId="4E8E20E1" w:rsidR="00351195" w:rsidRPr="00614FE6" w:rsidRDefault="00B51592" w:rsidP="00614FE6">
      <w:pPr>
        <w:spacing w:line="240" w:lineRule="auto"/>
        <w:rPr>
          <w:rFonts w:asciiTheme="majorHAnsi" w:eastAsia="Georgia" w:hAnsiTheme="majorHAnsi" w:cstheme="majorHAnsi"/>
        </w:rPr>
      </w:pPr>
      <w:r w:rsidRPr="00614FE6">
        <w:rPr>
          <w:rFonts w:asciiTheme="majorHAnsi" w:eastAsia="Georgia" w:hAnsiTheme="majorHAnsi" w:cstheme="majorHAnsi"/>
        </w:rPr>
        <w:t>After the voice had spoken, Jesus was found alone.</w:t>
      </w:r>
      <w:r w:rsidR="003F2433">
        <w:rPr>
          <w:rFonts w:asciiTheme="majorHAnsi" w:eastAsia="Georgia" w:hAnsiTheme="majorHAnsi" w:cstheme="majorHAnsi"/>
        </w:rPr>
        <w:t xml:space="preserve">                                                                                          </w:t>
      </w:r>
      <w:r w:rsidRPr="00614FE6">
        <w:rPr>
          <w:rFonts w:asciiTheme="majorHAnsi" w:eastAsia="Georgia" w:hAnsiTheme="majorHAnsi" w:cstheme="majorHAnsi"/>
        </w:rPr>
        <w:t xml:space="preserve"> They fell silent and did not at that time tell anyone what they had seen.</w:t>
      </w:r>
    </w:p>
    <w:p w14:paraId="00000039" w14:textId="77777777" w:rsidR="00351195" w:rsidRDefault="00351195" w:rsidP="00614FE6">
      <w:pPr>
        <w:spacing w:line="240" w:lineRule="auto"/>
        <w:jc w:val="both"/>
        <w:rPr>
          <w:rFonts w:asciiTheme="majorHAnsi" w:eastAsia="Georgia" w:hAnsiTheme="majorHAnsi" w:cstheme="majorHAnsi"/>
          <w:color w:val="333333"/>
        </w:rPr>
      </w:pPr>
    </w:p>
    <w:p w14:paraId="1D60BE7E" w14:textId="2378ADAF" w:rsidR="004458AD" w:rsidRDefault="004458AD" w:rsidP="004458AD">
      <w:pPr>
        <w:jc w:val="center"/>
        <w:rPr>
          <w:rFonts w:ascii="Calibri" w:eastAsia="Calibri" w:hAnsi="Calibri" w:cs="Calibri"/>
          <w:i/>
        </w:rPr>
      </w:pPr>
      <w:r>
        <w:rPr>
          <w:rFonts w:ascii="Calibri" w:eastAsia="Calibri" w:hAnsi="Calibri" w:cs="Calibri"/>
          <w:i/>
        </w:rPr>
        <w:t>________________________________________________________________________________</w:t>
      </w:r>
    </w:p>
    <w:p w14:paraId="35FE6D8B" w14:textId="77777777" w:rsidR="004458AD" w:rsidRDefault="004458AD" w:rsidP="00614FE6">
      <w:pPr>
        <w:spacing w:line="240" w:lineRule="auto"/>
        <w:jc w:val="both"/>
        <w:rPr>
          <w:rFonts w:asciiTheme="majorHAnsi" w:eastAsia="Georgia" w:hAnsiTheme="majorHAnsi" w:cstheme="majorHAnsi"/>
          <w:color w:val="333333"/>
        </w:rPr>
      </w:pPr>
    </w:p>
    <w:p w14:paraId="7CBD3A12" w14:textId="77777777" w:rsidR="004458AD" w:rsidRDefault="004458AD" w:rsidP="00614FE6">
      <w:pPr>
        <w:spacing w:line="240" w:lineRule="auto"/>
        <w:jc w:val="both"/>
        <w:rPr>
          <w:rFonts w:asciiTheme="majorHAnsi" w:eastAsia="Georgia" w:hAnsiTheme="majorHAnsi" w:cstheme="majorHAnsi"/>
          <w:color w:val="333333"/>
        </w:rPr>
      </w:pPr>
    </w:p>
    <w:p w14:paraId="0000003A" w14:textId="77777777" w:rsidR="00351195" w:rsidRPr="004458AD" w:rsidRDefault="00B51592" w:rsidP="00614FE6">
      <w:pPr>
        <w:spacing w:line="240" w:lineRule="auto"/>
        <w:jc w:val="center"/>
        <w:rPr>
          <w:rFonts w:ascii="Freestyle Script" w:eastAsia="Dancing Script" w:hAnsi="Freestyle Script" w:cs="Dancing Script"/>
          <w:sz w:val="52"/>
          <w:szCs w:val="52"/>
        </w:rPr>
      </w:pPr>
      <w:r w:rsidRPr="004458AD">
        <w:rPr>
          <w:rFonts w:ascii="Freestyle Script" w:eastAsia="Dancing Script" w:hAnsi="Freestyle Script" w:cstheme="majorHAnsi"/>
          <w:sz w:val="52"/>
          <w:szCs w:val="52"/>
        </w:rPr>
        <w:t>Related Reflections</w:t>
      </w:r>
    </w:p>
    <w:p w14:paraId="0000003B" w14:textId="77777777" w:rsidR="00351195" w:rsidRPr="004458AD" w:rsidRDefault="00351195">
      <w:pPr>
        <w:rPr>
          <w:rFonts w:ascii="Calibri" w:eastAsia="Calibri" w:hAnsi="Calibri" w:cs="Calibri"/>
          <w:sz w:val="8"/>
          <w:szCs w:val="8"/>
        </w:rPr>
      </w:pPr>
    </w:p>
    <w:p w14:paraId="35C643BD" w14:textId="77777777" w:rsidR="00EF59A8" w:rsidRDefault="00EF59A8" w:rsidP="00EF59A8">
      <w:pPr>
        <w:spacing w:line="240" w:lineRule="auto"/>
        <w:jc w:val="both"/>
        <w:rPr>
          <w:rFonts w:ascii="Calibri" w:eastAsia="Calibri" w:hAnsi="Calibri" w:cs="Calibri"/>
          <w:b/>
          <w:bCs/>
          <w:lang w:val="en-US"/>
        </w:rPr>
      </w:pPr>
    </w:p>
    <w:p w14:paraId="25AB41BD" w14:textId="122177F7" w:rsidR="00EF59A8" w:rsidRDefault="00EF59A8" w:rsidP="00EF59A8">
      <w:pPr>
        <w:spacing w:line="240" w:lineRule="auto"/>
        <w:jc w:val="both"/>
        <w:rPr>
          <w:rFonts w:ascii="Calibri" w:eastAsia="Calibri" w:hAnsi="Calibri" w:cs="Calibri"/>
          <w:lang w:val="en-US"/>
        </w:rPr>
      </w:pPr>
      <w:r w:rsidRPr="002E4E03">
        <w:rPr>
          <w:rFonts w:ascii="Calibri" w:eastAsia="Calibri" w:hAnsi="Calibri" w:cs="Calibri"/>
          <w:b/>
          <w:bCs/>
          <w:lang w:val="en-US"/>
        </w:rPr>
        <w:t>Take courage:</w:t>
      </w:r>
      <w:r>
        <w:rPr>
          <w:rFonts w:ascii="Calibri" w:eastAsia="Calibri" w:hAnsi="Calibri" w:cs="Calibri"/>
          <w:lang w:val="en-US"/>
        </w:rPr>
        <w:t xml:space="preserve"> This account of the Transfiguration is an intimation of Easter five weeks from now. We are weak-hearted and basically timid and fearful folk. Oftentimes, even by the second week of Lent, we’re ready to give up. This Sunday is for courage, blessing, encouragement, and a moment of prayer, an experience of the glory of the Lord, of revelation for all us faint-hearted folk.</w:t>
      </w:r>
    </w:p>
    <w:p w14:paraId="3605C454" w14:textId="77777777" w:rsidR="00EF59A8" w:rsidRPr="002D59C1" w:rsidRDefault="00EF59A8" w:rsidP="00EF59A8">
      <w:pPr>
        <w:spacing w:line="240" w:lineRule="auto"/>
        <w:jc w:val="both"/>
        <w:rPr>
          <w:rFonts w:ascii="Calibri" w:eastAsia="Calibri" w:hAnsi="Calibri" w:cs="Calibri"/>
          <w:sz w:val="12"/>
          <w:szCs w:val="12"/>
          <w:lang w:val="en-US"/>
        </w:rPr>
      </w:pPr>
    </w:p>
    <w:p w14:paraId="1649AE19" w14:textId="77777777" w:rsidR="00EF59A8" w:rsidRDefault="00EF59A8" w:rsidP="00EF59A8">
      <w:pPr>
        <w:spacing w:line="240" w:lineRule="auto"/>
        <w:jc w:val="both"/>
        <w:rPr>
          <w:rFonts w:ascii="Calibri" w:eastAsia="Calibri" w:hAnsi="Calibri" w:cs="Calibri"/>
          <w:lang w:val="en-US"/>
        </w:rPr>
      </w:pPr>
      <w:r>
        <w:rPr>
          <w:rFonts w:ascii="Calibri" w:eastAsia="Calibri" w:hAnsi="Calibri" w:cs="Calibri"/>
          <w:lang w:val="en-US"/>
        </w:rPr>
        <w:t>It is for us when we act like Peter, wanting it easy, wanting to stay with glory, wanting to stay with our limited and oftentimes off-base assumptions about what is going on. It is a time for God to interrupt and once again tell us: “This is my beloved on whom my favor rests – the favor of grace, spirit, justice, care for the poor, obedience. Listen to him and not to anyone else.”</w:t>
      </w:r>
    </w:p>
    <w:p w14:paraId="23A8B7EC" w14:textId="77777777" w:rsidR="00EF59A8" w:rsidRPr="00A73C32" w:rsidRDefault="00EF59A8" w:rsidP="00EF59A8">
      <w:pPr>
        <w:spacing w:line="240" w:lineRule="auto"/>
        <w:ind w:left="2160" w:firstLine="720"/>
        <w:jc w:val="both"/>
        <w:rPr>
          <w:rFonts w:ascii="Calibri" w:eastAsia="Calibri" w:hAnsi="Calibri" w:cs="Calibri"/>
          <w:i/>
          <w:lang w:val="en-US"/>
        </w:rPr>
      </w:pPr>
      <w:r>
        <w:rPr>
          <w:rFonts w:ascii="Calibri" w:eastAsia="Calibri" w:hAnsi="Calibri" w:cs="Calibri"/>
          <w:lang w:val="en-US"/>
        </w:rPr>
        <w:t>From Megan McKenna</w:t>
      </w:r>
      <w:r w:rsidRPr="00A73C32">
        <w:rPr>
          <w:rFonts w:ascii="Calibri" w:eastAsia="Calibri" w:hAnsi="Calibri" w:cs="Calibri"/>
          <w:i/>
          <w:lang w:val="en-US"/>
        </w:rPr>
        <w:t>, Lent: Reflections and Stories.</w:t>
      </w:r>
    </w:p>
    <w:p w14:paraId="789CB25F" w14:textId="77777777" w:rsidR="00EF59A8" w:rsidRDefault="00EF59A8" w:rsidP="00E30370">
      <w:pPr>
        <w:spacing w:line="240" w:lineRule="auto"/>
        <w:rPr>
          <w:rFonts w:ascii="Calibri" w:eastAsia="Calibri" w:hAnsi="Calibri" w:cs="Calibri"/>
          <w:lang w:val="en-US"/>
        </w:rPr>
      </w:pPr>
    </w:p>
    <w:p w14:paraId="2B7E793C" w14:textId="77777777" w:rsidR="00EF59A8" w:rsidRDefault="00EF59A8" w:rsidP="00E30370">
      <w:pPr>
        <w:spacing w:line="240" w:lineRule="auto"/>
        <w:rPr>
          <w:rFonts w:ascii="Calibri" w:eastAsia="Calibri" w:hAnsi="Calibri" w:cs="Calibri"/>
          <w:lang w:val="en-US"/>
        </w:rPr>
      </w:pPr>
    </w:p>
    <w:p w14:paraId="7A0E1880" w14:textId="77777777" w:rsidR="00EF59A8" w:rsidRDefault="00EF59A8" w:rsidP="00E30370">
      <w:pPr>
        <w:spacing w:line="240" w:lineRule="auto"/>
        <w:rPr>
          <w:rFonts w:ascii="Calibri" w:eastAsia="Calibri" w:hAnsi="Calibri" w:cs="Calibri"/>
          <w:lang w:val="en-US"/>
        </w:rPr>
      </w:pPr>
    </w:p>
    <w:p w14:paraId="5F16D459" w14:textId="77777777" w:rsidR="00EF59A8" w:rsidRDefault="00EF59A8" w:rsidP="00E30370">
      <w:pPr>
        <w:spacing w:line="240" w:lineRule="auto"/>
        <w:rPr>
          <w:rFonts w:ascii="Calibri" w:eastAsia="Calibri" w:hAnsi="Calibri" w:cs="Calibri"/>
          <w:lang w:val="en-US"/>
        </w:rPr>
      </w:pPr>
    </w:p>
    <w:p w14:paraId="4AFEA275" w14:textId="77777777" w:rsidR="00EF59A8" w:rsidRDefault="00EF59A8" w:rsidP="00E30370">
      <w:pPr>
        <w:spacing w:line="240" w:lineRule="auto"/>
        <w:rPr>
          <w:rFonts w:ascii="Calibri" w:eastAsia="Calibri" w:hAnsi="Calibri" w:cs="Calibri"/>
          <w:lang w:val="en-US"/>
        </w:rPr>
      </w:pPr>
    </w:p>
    <w:p w14:paraId="33199582" w14:textId="061ABE2E" w:rsidR="00D01DCA" w:rsidRDefault="00CA1797" w:rsidP="00E30370">
      <w:pPr>
        <w:spacing w:line="240" w:lineRule="auto"/>
        <w:rPr>
          <w:rFonts w:ascii="Calibri" w:eastAsia="Calibri" w:hAnsi="Calibri" w:cs="Calibri"/>
          <w:lang w:val="en-US"/>
        </w:rPr>
      </w:pPr>
      <w:r w:rsidRPr="0024283B">
        <w:rPr>
          <w:rFonts w:ascii="Calibri" w:eastAsia="Calibri" w:hAnsi="Calibri" w:cs="Calibri"/>
          <w:lang w:val="en-US"/>
        </w:rPr>
        <w:t xml:space="preserve">Sometimes, without knowing it or even being aware of it, we can get locked into our own world and our particular situation. We can </w:t>
      </w:r>
      <w:r w:rsidR="00D01DCA">
        <w:rPr>
          <w:rFonts w:ascii="Calibri" w:eastAsia="Calibri" w:hAnsi="Calibri" w:cs="Calibri"/>
          <w:lang w:val="en-US"/>
        </w:rPr>
        <w:t>l</w:t>
      </w:r>
      <w:r w:rsidRPr="0024283B">
        <w:rPr>
          <w:rFonts w:ascii="Calibri" w:eastAsia="Calibri" w:hAnsi="Calibri" w:cs="Calibri"/>
          <w:lang w:val="en-US"/>
        </w:rPr>
        <w:t>ose sight of the fact that we are part of a much bigger world.</w:t>
      </w:r>
      <w:r w:rsidR="00D01DCA">
        <w:rPr>
          <w:rFonts w:ascii="Calibri" w:eastAsia="Calibri" w:hAnsi="Calibri" w:cs="Calibri"/>
          <w:lang w:val="en-US"/>
        </w:rPr>
        <w:t xml:space="preserve"> </w:t>
      </w:r>
      <w:r w:rsidRPr="00CA1797">
        <w:rPr>
          <w:rFonts w:ascii="Calibri" w:eastAsia="Calibri" w:hAnsi="Calibri" w:cs="Calibri"/>
          <w:lang w:val="en-US"/>
        </w:rPr>
        <w:t>In the gospel</w:t>
      </w:r>
      <w:r w:rsidR="0024283B">
        <w:rPr>
          <w:rFonts w:ascii="Calibri" w:eastAsia="Calibri" w:hAnsi="Calibri" w:cs="Calibri"/>
          <w:lang w:val="en-US"/>
        </w:rPr>
        <w:t xml:space="preserve">, </w:t>
      </w:r>
      <w:r w:rsidRPr="00CA1797">
        <w:rPr>
          <w:rFonts w:ascii="Calibri" w:eastAsia="Calibri" w:hAnsi="Calibri" w:cs="Calibri"/>
          <w:lang w:val="en-US"/>
        </w:rPr>
        <w:t xml:space="preserve">Jesus takes some of his friends away from the business of the village and market place. He invites them to travel with him as he makes his way up the mountain. </w:t>
      </w:r>
    </w:p>
    <w:p w14:paraId="6E07CCEB" w14:textId="77777777" w:rsidR="00D01DCA" w:rsidRPr="003B0B1A" w:rsidRDefault="00D01DCA" w:rsidP="00E30370">
      <w:pPr>
        <w:spacing w:line="240" w:lineRule="auto"/>
        <w:rPr>
          <w:rFonts w:ascii="Calibri" w:eastAsia="Calibri" w:hAnsi="Calibri" w:cs="Calibri"/>
          <w:sz w:val="12"/>
          <w:szCs w:val="12"/>
          <w:lang w:val="en-US"/>
        </w:rPr>
      </w:pPr>
    </w:p>
    <w:p w14:paraId="63171402" w14:textId="77777777" w:rsidR="001017CF" w:rsidRDefault="00CA1797" w:rsidP="00E30370">
      <w:pPr>
        <w:spacing w:line="240" w:lineRule="auto"/>
        <w:rPr>
          <w:rFonts w:ascii="Calibri" w:eastAsia="Calibri" w:hAnsi="Calibri" w:cs="Calibri"/>
          <w:lang w:val="en-US"/>
        </w:rPr>
      </w:pPr>
      <w:r w:rsidRPr="00CA1797">
        <w:rPr>
          <w:rFonts w:ascii="Calibri" w:eastAsia="Calibri" w:hAnsi="Calibri" w:cs="Calibri"/>
          <w:lang w:val="en-US"/>
        </w:rPr>
        <w:t>This is not unusual. We know from the gospels that Jesus often went off by himself to the mountains to pray. While they were there praying something wild and wonderful happened. Jesus was </w:t>
      </w:r>
      <w:r w:rsidRPr="00CA1797">
        <w:rPr>
          <w:rFonts w:ascii="Calibri" w:eastAsia="Calibri" w:hAnsi="Calibri" w:cs="Calibri"/>
          <w:i/>
          <w:iCs/>
          <w:lang w:val="en-US"/>
        </w:rPr>
        <w:t>transfigured;</w:t>
      </w:r>
      <w:r w:rsidRPr="00CA1797">
        <w:rPr>
          <w:rFonts w:ascii="Calibri" w:eastAsia="Calibri" w:hAnsi="Calibri" w:cs="Calibri"/>
          <w:lang w:val="en-US"/>
        </w:rPr>
        <w:t> he was changed; </w:t>
      </w:r>
      <w:r w:rsidRPr="00CA1797">
        <w:rPr>
          <w:rFonts w:ascii="Calibri" w:eastAsia="Calibri" w:hAnsi="Calibri" w:cs="Calibri"/>
          <w:i/>
          <w:iCs/>
          <w:lang w:val="en-US"/>
        </w:rPr>
        <w:t>his face shone like the son, and his clothes became as white as light. </w:t>
      </w:r>
      <w:r w:rsidRPr="00CA1797">
        <w:rPr>
          <w:rFonts w:ascii="Calibri" w:eastAsia="Calibri" w:hAnsi="Calibri" w:cs="Calibri"/>
          <w:lang w:val="en-US"/>
        </w:rPr>
        <w:t xml:space="preserve">Imagine how surprised, shocked and taken aback those with Jesus were. </w:t>
      </w:r>
    </w:p>
    <w:p w14:paraId="307060DC" w14:textId="0767798E" w:rsidR="00CA1797" w:rsidRPr="00CA1797" w:rsidRDefault="00CA1797" w:rsidP="00E30370">
      <w:pPr>
        <w:spacing w:line="240" w:lineRule="auto"/>
        <w:rPr>
          <w:rFonts w:ascii="Calibri" w:eastAsia="Calibri" w:hAnsi="Calibri" w:cs="Calibri"/>
          <w:lang w:val="en-US"/>
        </w:rPr>
      </w:pPr>
      <w:r w:rsidRPr="00CA1797">
        <w:rPr>
          <w:rFonts w:ascii="Calibri" w:eastAsia="Calibri" w:hAnsi="Calibri" w:cs="Calibri"/>
          <w:lang w:val="en-US"/>
        </w:rPr>
        <w:t>Once composed, Peter utters the famous words, </w:t>
      </w:r>
      <w:r w:rsidRPr="00CA1797">
        <w:rPr>
          <w:rFonts w:ascii="Calibri" w:eastAsia="Calibri" w:hAnsi="Calibri" w:cs="Calibri"/>
          <w:i/>
          <w:iCs/>
          <w:lang w:val="en-US"/>
        </w:rPr>
        <w:t>‘Lord, it is wonderful for us to be here’. </w:t>
      </w:r>
      <w:r w:rsidRPr="00CA1797">
        <w:rPr>
          <w:rFonts w:ascii="Calibri" w:eastAsia="Calibri" w:hAnsi="Calibri" w:cs="Calibri"/>
          <w:lang w:val="en-US"/>
        </w:rPr>
        <w:t>But more importantly than what was said, is what they heard; </w:t>
      </w:r>
      <w:r w:rsidRPr="00CA1797">
        <w:rPr>
          <w:rFonts w:ascii="Calibri" w:eastAsia="Calibri" w:hAnsi="Calibri" w:cs="Calibri"/>
          <w:i/>
          <w:iCs/>
          <w:lang w:val="en-US"/>
        </w:rPr>
        <w:t xml:space="preserve">‘This is my Son, the beloved, he enjoys my </w:t>
      </w:r>
      <w:proofErr w:type="spellStart"/>
      <w:r w:rsidRPr="00CA1797">
        <w:rPr>
          <w:rFonts w:ascii="Calibri" w:eastAsia="Calibri" w:hAnsi="Calibri" w:cs="Calibri"/>
          <w:i/>
          <w:iCs/>
          <w:lang w:val="en-US"/>
        </w:rPr>
        <w:t>favour</w:t>
      </w:r>
      <w:proofErr w:type="spellEnd"/>
      <w:r w:rsidRPr="00CA1797">
        <w:rPr>
          <w:rFonts w:ascii="Calibri" w:eastAsia="Calibri" w:hAnsi="Calibri" w:cs="Calibri"/>
          <w:i/>
          <w:iCs/>
          <w:lang w:val="en-US"/>
        </w:rPr>
        <w:t>, listen to him’.</w:t>
      </w:r>
    </w:p>
    <w:p w14:paraId="0790B162" w14:textId="77777777" w:rsidR="0024283B" w:rsidRDefault="0024283B" w:rsidP="00E30370">
      <w:pPr>
        <w:spacing w:line="240" w:lineRule="auto"/>
        <w:rPr>
          <w:rFonts w:ascii="Calibri" w:eastAsia="Calibri" w:hAnsi="Calibri" w:cs="Calibri"/>
          <w:lang w:val="en-US"/>
        </w:rPr>
      </w:pPr>
    </w:p>
    <w:p w14:paraId="668BBC09" w14:textId="00574D0E" w:rsidR="00CA1797" w:rsidRDefault="00CA1797" w:rsidP="00E30370">
      <w:pPr>
        <w:spacing w:line="240" w:lineRule="auto"/>
        <w:rPr>
          <w:rFonts w:ascii="Calibri" w:eastAsia="Calibri" w:hAnsi="Calibri" w:cs="Calibri"/>
          <w:i/>
          <w:iCs/>
          <w:lang w:val="en-US"/>
        </w:rPr>
      </w:pPr>
      <w:r w:rsidRPr="00CA1797">
        <w:rPr>
          <w:rFonts w:ascii="Calibri" w:eastAsia="Calibri" w:hAnsi="Calibri" w:cs="Calibri"/>
          <w:lang w:val="en-US"/>
        </w:rPr>
        <w:t xml:space="preserve">These words are as much meant for us today as they were for those who first heard them. Today, we are surrounded if not bombarded by news all the time. </w:t>
      </w:r>
      <w:r w:rsidR="0024283B">
        <w:rPr>
          <w:rFonts w:ascii="Calibri" w:eastAsia="Calibri" w:hAnsi="Calibri" w:cs="Calibri"/>
          <w:lang w:val="en-US"/>
        </w:rPr>
        <w:t xml:space="preserve">Not </w:t>
      </w:r>
      <w:r w:rsidRPr="00CA1797">
        <w:rPr>
          <w:rFonts w:ascii="Calibri" w:eastAsia="Calibri" w:hAnsi="Calibri" w:cs="Calibri"/>
          <w:lang w:val="en-US"/>
        </w:rPr>
        <w:t xml:space="preserve">all of it </w:t>
      </w:r>
      <w:r w:rsidR="0024283B">
        <w:rPr>
          <w:rFonts w:ascii="Calibri" w:eastAsia="Calibri" w:hAnsi="Calibri" w:cs="Calibri"/>
          <w:lang w:val="en-US"/>
        </w:rPr>
        <w:t xml:space="preserve">is </w:t>
      </w:r>
      <w:r w:rsidRPr="00CA1797">
        <w:rPr>
          <w:rFonts w:ascii="Calibri" w:eastAsia="Calibri" w:hAnsi="Calibri" w:cs="Calibri"/>
          <w:lang w:val="en-US"/>
        </w:rPr>
        <w:t>good news; some of it may even be fake news.</w:t>
      </w:r>
      <w:r w:rsidR="00D01DCA">
        <w:rPr>
          <w:rFonts w:ascii="Calibri" w:eastAsia="Calibri" w:hAnsi="Calibri" w:cs="Calibri"/>
          <w:lang w:val="en-US"/>
        </w:rPr>
        <w:t xml:space="preserve"> </w:t>
      </w:r>
      <w:r w:rsidRPr="00CA1797">
        <w:rPr>
          <w:rFonts w:ascii="Calibri" w:eastAsia="Calibri" w:hAnsi="Calibri" w:cs="Calibri"/>
          <w:lang w:val="en-US"/>
        </w:rPr>
        <w:t>The word and message that Jesus speaks to us and offers is life-giving and life-changing. The words of Jesus, nourish, nurture, and sustain and us, if we open our hearts and lives to hearing it. As John’s gospel reminds us, </w:t>
      </w:r>
      <w:r w:rsidRPr="00CA1797">
        <w:rPr>
          <w:rFonts w:ascii="Calibri" w:eastAsia="Calibri" w:hAnsi="Calibri" w:cs="Calibri"/>
          <w:i/>
          <w:iCs/>
          <w:lang w:val="en-US"/>
        </w:rPr>
        <w:t>Lord, you have the message of eternal life.</w:t>
      </w:r>
    </w:p>
    <w:p w14:paraId="5015B6C0" w14:textId="77777777" w:rsidR="0024283B" w:rsidRPr="00CA1797" w:rsidRDefault="0024283B" w:rsidP="00E30370">
      <w:pPr>
        <w:spacing w:line="240" w:lineRule="auto"/>
        <w:rPr>
          <w:rFonts w:ascii="Calibri" w:eastAsia="Calibri" w:hAnsi="Calibri" w:cs="Calibri"/>
          <w:lang w:val="en-US"/>
        </w:rPr>
      </w:pPr>
    </w:p>
    <w:p w14:paraId="65E71A0D" w14:textId="0BA887E7" w:rsidR="00E30370" w:rsidRDefault="00CA1797" w:rsidP="00E30370">
      <w:pPr>
        <w:spacing w:line="240" w:lineRule="auto"/>
        <w:rPr>
          <w:rFonts w:ascii="Calibri" w:eastAsia="Calibri" w:hAnsi="Calibri" w:cs="Calibri"/>
          <w:lang w:val="en-US"/>
        </w:rPr>
      </w:pPr>
      <w:r w:rsidRPr="00CA1797">
        <w:rPr>
          <w:rFonts w:ascii="Calibri" w:eastAsia="Calibri" w:hAnsi="Calibri" w:cs="Calibri"/>
          <w:lang w:val="en-US"/>
        </w:rPr>
        <w:t>The Transfiguration gives us a brief and fleeting glimpse of Jesus in all his glory. It is a taste of what is to come. It is offered to encourage and challenge us in our daily lives. It reminds us that our lives are far more than what see, hear and experience every day. It is not just a matte</w:t>
      </w:r>
      <w:r w:rsidR="0024283B">
        <w:rPr>
          <w:rFonts w:ascii="Calibri" w:eastAsia="Calibri" w:hAnsi="Calibri" w:cs="Calibri"/>
          <w:lang w:val="en-US"/>
        </w:rPr>
        <w:t xml:space="preserve">r of </w:t>
      </w:r>
      <w:r w:rsidR="00E30370" w:rsidRPr="00E30370">
        <w:rPr>
          <w:rFonts w:ascii="Calibri" w:eastAsia="Calibri" w:hAnsi="Calibri" w:cs="Calibri"/>
          <w:lang w:val="en-US"/>
        </w:rPr>
        <w:t>getting through the day. Being a follower of Jesus is about living with meaning, purpose and hope. The transfiguration not only offers us a glimpse of Jesus in all his glory, it also offers each of us a foretaste of what God promises each of us in the fullness of the Kingdom.</w:t>
      </w:r>
    </w:p>
    <w:p w14:paraId="3842E946" w14:textId="77777777" w:rsidR="0024283B" w:rsidRPr="00E30370" w:rsidRDefault="0024283B" w:rsidP="00E30370">
      <w:pPr>
        <w:spacing w:line="240" w:lineRule="auto"/>
        <w:rPr>
          <w:rFonts w:ascii="Calibri" w:eastAsia="Calibri" w:hAnsi="Calibri" w:cs="Calibri"/>
          <w:lang w:val="en-US"/>
        </w:rPr>
      </w:pPr>
    </w:p>
    <w:p w14:paraId="6DDF4514" w14:textId="77777777" w:rsidR="00E30370" w:rsidRDefault="00E30370" w:rsidP="00E30370">
      <w:pPr>
        <w:spacing w:line="240" w:lineRule="auto"/>
        <w:rPr>
          <w:rFonts w:ascii="Calibri" w:eastAsia="Calibri" w:hAnsi="Calibri" w:cs="Calibri"/>
          <w:lang w:val="en-US"/>
        </w:rPr>
      </w:pPr>
      <w:r w:rsidRPr="00E30370">
        <w:rPr>
          <w:rFonts w:ascii="Calibri" w:eastAsia="Calibri" w:hAnsi="Calibri" w:cs="Calibri"/>
          <w:lang w:val="en-US"/>
        </w:rPr>
        <w:t>We may never experience anything as powerful as the Transfiguration. But every day in countless and seemingly small ways God does break into our world and our daily lives. Every time we experience a moment of peace, joy, reconciliation or forgiveness, God is with us. Every time that we reach out to help another person is a moment of transfiguration both for ourselves and for those we help. Each time somebody shows care and concern for us is a moment when God is reaches out to us.</w:t>
      </w:r>
    </w:p>
    <w:p w14:paraId="79FBE88F" w14:textId="77777777" w:rsidR="0024283B" w:rsidRPr="00E30370" w:rsidRDefault="0024283B" w:rsidP="00E30370">
      <w:pPr>
        <w:spacing w:line="240" w:lineRule="auto"/>
        <w:rPr>
          <w:rFonts w:ascii="Calibri" w:eastAsia="Calibri" w:hAnsi="Calibri" w:cs="Calibri"/>
          <w:lang w:val="en-US"/>
        </w:rPr>
      </w:pPr>
    </w:p>
    <w:p w14:paraId="296A00BC" w14:textId="77777777" w:rsidR="00E30370" w:rsidRDefault="00E30370" w:rsidP="00E30370">
      <w:pPr>
        <w:spacing w:line="240" w:lineRule="auto"/>
        <w:rPr>
          <w:rFonts w:ascii="Calibri" w:eastAsia="Calibri" w:hAnsi="Calibri" w:cs="Calibri"/>
          <w:lang w:val="en-US"/>
        </w:rPr>
      </w:pPr>
      <w:r w:rsidRPr="00E30370">
        <w:rPr>
          <w:rFonts w:ascii="Calibri" w:eastAsia="Calibri" w:hAnsi="Calibri" w:cs="Calibri"/>
          <w:lang w:val="en-US"/>
        </w:rPr>
        <w:t>This week, let us open our hearts so that we may hear Jesus speaking to us. May we slow down and look for moments of small but important times of transfiguration in our own ordinary daily lives.</w:t>
      </w:r>
    </w:p>
    <w:p w14:paraId="015B07DA" w14:textId="77777777" w:rsidR="00E30370" w:rsidRDefault="00E30370" w:rsidP="00E30370">
      <w:pPr>
        <w:spacing w:line="240" w:lineRule="auto"/>
        <w:rPr>
          <w:rFonts w:ascii="Calibri" w:eastAsia="Calibri" w:hAnsi="Calibri" w:cs="Calibri"/>
          <w:lang w:val="en-US"/>
        </w:rPr>
      </w:pPr>
    </w:p>
    <w:p w14:paraId="644E862D" w14:textId="305D2B83" w:rsidR="00E30370" w:rsidRDefault="00E30370" w:rsidP="00E30370">
      <w:pPr>
        <w:spacing w:line="240" w:lineRule="auto"/>
        <w:rPr>
          <w:rFonts w:ascii="Calibri" w:eastAsia="Calibri" w:hAnsi="Calibri" w:cs="Calibri"/>
          <w:lang w:val="en-US"/>
        </w:rPr>
      </w:pPr>
      <w:r>
        <w:rPr>
          <w:rFonts w:ascii="Calibri" w:eastAsia="Calibri" w:hAnsi="Calibri" w:cs="Calibri"/>
          <w:lang w:val="en-US"/>
        </w:rPr>
        <w:t xml:space="preserve">            Michael Moore </w:t>
      </w:r>
      <w:proofErr w:type="gramStart"/>
      <w:r>
        <w:rPr>
          <w:rFonts w:ascii="Calibri" w:eastAsia="Calibri" w:hAnsi="Calibri" w:cs="Calibri"/>
          <w:lang w:val="en-US"/>
        </w:rPr>
        <w:t>OMI  -</w:t>
      </w:r>
      <w:proofErr w:type="gramEnd"/>
      <w:r>
        <w:rPr>
          <w:rFonts w:ascii="Calibri" w:eastAsia="Calibri" w:hAnsi="Calibri" w:cs="Calibri"/>
          <w:lang w:val="en-US"/>
        </w:rPr>
        <w:t xml:space="preserve"> published on </w:t>
      </w:r>
      <w:hyperlink r:id="rId5" w:history="1">
        <w:r w:rsidRPr="00E104BB">
          <w:rPr>
            <w:rStyle w:val="Hyperlink"/>
            <w:rFonts w:ascii="Calibri" w:eastAsia="Calibri" w:hAnsi="Calibri" w:cs="Calibri"/>
            <w:lang w:val="en-US"/>
          </w:rPr>
          <w:t>https://oblates.ie/gospel-reflection-transfiguration-jesus/</w:t>
        </w:r>
      </w:hyperlink>
    </w:p>
    <w:p w14:paraId="6D0C4161" w14:textId="77777777" w:rsidR="00E30370" w:rsidRDefault="00E30370" w:rsidP="00E30370">
      <w:pPr>
        <w:spacing w:line="240" w:lineRule="auto"/>
        <w:rPr>
          <w:rFonts w:ascii="Calibri" w:eastAsia="Calibri" w:hAnsi="Calibri" w:cs="Calibri"/>
          <w:lang w:val="en-US"/>
        </w:rPr>
      </w:pPr>
    </w:p>
    <w:p w14:paraId="1B2AC1C2" w14:textId="77777777" w:rsidR="00602FFB" w:rsidRPr="00E30370" w:rsidRDefault="00602FFB" w:rsidP="00E30370">
      <w:pPr>
        <w:spacing w:line="240" w:lineRule="auto"/>
        <w:rPr>
          <w:rFonts w:ascii="Calibri" w:eastAsia="Calibri" w:hAnsi="Calibri" w:cs="Calibri"/>
          <w:lang w:val="en-US"/>
        </w:rPr>
      </w:pPr>
    </w:p>
    <w:p w14:paraId="1EBB3833" w14:textId="016707C3" w:rsidR="00602FFB" w:rsidRDefault="000A3B53" w:rsidP="00602FFB">
      <w:pPr>
        <w:jc w:val="center"/>
        <w:rPr>
          <w:rFonts w:ascii="Freestyle Script" w:eastAsia="Dancing Script" w:hAnsi="Freestyle Script" w:cs="Dancing Script"/>
          <w:sz w:val="52"/>
          <w:szCs w:val="52"/>
        </w:rPr>
      </w:pPr>
      <w:r>
        <w:rPr>
          <w:rFonts w:ascii="Calibri" w:eastAsia="Calibri" w:hAnsi="Calibri" w:cs="Calibri"/>
          <w:i/>
        </w:rPr>
        <w:t>_</w:t>
      </w:r>
      <w:r w:rsidR="00602FFB">
        <w:rPr>
          <w:rFonts w:ascii="Calibri" w:eastAsia="Calibri" w:hAnsi="Calibri" w:cs="Calibri"/>
          <w:i/>
        </w:rPr>
        <w:t>___________________________________________________________________________________</w:t>
      </w:r>
    </w:p>
    <w:p w14:paraId="3B8CA957" w14:textId="77777777" w:rsidR="00602FFB" w:rsidRDefault="00602FFB" w:rsidP="007A34F3">
      <w:pPr>
        <w:spacing w:line="240" w:lineRule="auto"/>
        <w:jc w:val="both"/>
        <w:rPr>
          <w:rFonts w:ascii="Calibri" w:eastAsia="Calibri" w:hAnsi="Calibri" w:cs="Calibri"/>
          <w:b/>
          <w:i/>
          <w:lang w:val="en-US"/>
        </w:rPr>
      </w:pPr>
    </w:p>
    <w:p w14:paraId="0F67C62F" w14:textId="0CE71DC5" w:rsidR="00602FFB" w:rsidRPr="002E4E03" w:rsidRDefault="000D0218" w:rsidP="007A34F3">
      <w:pPr>
        <w:spacing w:line="240" w:lineRule="auto"/>
        <w:jc w:val="both"/>
        <w:rPr>
          <w:rFonts w:ascii="Calibri" w:eastAsia="Calibri" w:hAnsi="Calibri" w:cs="Calibri"/>
          <w:bCs/>
          <w:iCs/>
          <w:lang w:val="en-US"/>
        </w:rPr>
      </w:pPr>
      <w:r w:rsidRPr="002E4E03">
        <w:rPr>
          <w:rFonts w:ascii="Calibri" w:eastAsia="Calibri" w:hAnsi="Calibri" w:cs="Calibri"/>
          <w:bCs/>
          <w:iCs/>
          <w:lang w:val="en-US"/>
        </w:rPr>
        <w:t xml:space="preserve">For Jesus, the events leading up to his crucifixion may have been as painful emotionally as the dying itself – betrayal, misunderstanding, abuse and desolation. The seeming absence of God the Father in the most crucial hour </w:t>
      </w:r>
      <w:r w:rsidR="002E4E03" w:rsidRPr="002E4E03">
        <w:rPr>
          <w:rFonts w:ascii="Calibri" w:eastAsia="Calibri" w:hAnsi="Calibri" w:cs="Calibri"/>
          <w:bCs/>
          <w:iCs/>
          <w:lang w:val="en-US"/>
        </w:rPr>
        <w:t>of his life must have been excruciating for one so intimately united to the divine. These experiences deepened Jesus’ faithfulness and his perseverance in the journey of the Spirit. He invited a few of the apostles into this profound moment of revelation.</w:t>
      </w:r>
    </w:p>
    <w:p w14:paraId="631BC99C" w14:textId="77777777" w:rsidR="002E4E03" w:rsidRDefault="002E4E03" w:rsidP="007A34F3">
      <w:pPr>
        <w:spacing w:line="240" w:lineRule="auto"/>
        <w:jc w:val="both"/>
        <w:rPr>
          <w:rFonts w:ascii="Calibri" w:eastAsia="Calibri" w:hAnsi="Calibri" w:cs="Calibri"/>
          <w:bCs/>
          <w:iCs/>
          <w:lang w:val="en-US"/>
        </w:rPr>
      </w:pPr>
    </w:p>
    <w:p w14:paraId="196DC591" w14:textId="30607F59" w:rsidR="002E4E03" w:rsidRDefault="002E4E03" w:rsidP="007A34F3">
      <w:pPr>
        <w:spacing w:line="240" w:lineRule="auto"/>
        <w:jc w:val="both"/>
        <w:rPr>
          <w:rFonts w:ascii="Calibri" w:eastAsia="Calibri" w:hAnsi="Calibri" w:cs="Calibri"/>
          <w:bCs/>
          <w:iCs/>
          <w:lang w:val="en-US"/>
        </w:rPr>
      </w:pPr>
      <w:r w:rsidRPr="002E4E03">
        <w:rPr>
          <w:rFonts w:ascii="Calibri" w:eastAsia="Calibri" w:hAnsi="Calibri" w:cs="Calibri"/>
          <w:bCs/>
          <w:iCs/>
          <w:lang w:val="en-US"/>
        </w:rPr>
        <w:lastRenderedPageBreak/>
        <w:t>The Transfiguration is an incredible blessing, filling Jesus with the support, grace, and inspiration he needed to walk those difficult final days. Jesus is affirmed by the great figures of his tradition, who represent the law and the prophets. Even though he will be rejected by the representatives in his day of religious and civil law and the prophetic tradition, he is held up by the wisdom figures of ancient times. This illumination will have to carry him through the dark days of confusion, insecurity, and terror that will begin as soon as he comes down the mountain.</w:t>
      </w:r>
    </w:p>
    <w:p w14:paraId="2DFF2605" w14:textId="77777777" w:rsidR="0096499F" w:rsidRDefault="0096499F" w:rsidP="007A34F3">
      <w:pPr>
        <w:spacing w:line="240" w:lineRule="auto"/>
        <w:jc w:val="both"/>
        <w:rPr>
          <w:rFonts w:ascii="Calibri" w:eastAsia="Calibri" w:hAnsi="Calibri" w:cs="Calibri"/>
          <w:bCs/>
          <w:iCs/>
          <w:lang w:val="en-US"/>
        </w:rPr>
      </w:pPr>
    </w:p>
    <w:p w14:paraId="01024CBB" w14:textId="56724FAE" w:rsidR="00CC64F4" w:rsidRDefault="00CC64F4" w:rsidP="007A34F3">
      <w:pPr>
        <w:spacing w:line="240" w:lineRule="auto"/>
        <w:jc w:val="both"/>
        <w:rPr>
          <w:rFonts w:ascii="Calibri" w:eastAsia="Calibri" w:hAnsi="Calibri" w:cs="Calibri"/>
          <w:bCs/>
          <w:iCs/>
          <w:lang w:val="en-US"/>
        </w:rPr>
      </w:pPr>
      <w:r>
        <w:rPr>
          <w:rFonts w:ascii="Calibri" w:eastAsia="Calibri" w:hAnsi="Calibri" w:cs="Calibri"/>
          <w:bCs/>
          <w:iCs/>
          <w:lang w:val="en-US"/>
        </w:rPr>
        <w:t>Each of us needs touchstones, or special memories, to return to when we face the crosses in our journey. These “God-moments” may be more subtle tha</w:t>
      </w:r>
      <w:r w:rsidR="001D0466">
        <w:rPr>
          <w:rFonts w:ascii="Calibri" w:eastAsia="Calibri" w:hAnsi="Calibri" w:cs="Calibri"/>
          <w:bCs/>
          <w:iCs/>
          <w:lang w:val="en-US"/>
        </w:rPr>
        <w:t>n</w:t>
      </w:r>
      <w:r>
        <w:rPr>
          <w:rFonts w:ascii="Calibri" w:eastAsia="Calibri" w:hAnsi="Calibri" w:cs="Calibri"/>
          <w:bCs/>
          <w:iCs/>
          <w:lang w:val="en-US"/>
        </w:rPr>
        <w:t xml:space="preserve"> a transfiguration on a mountaintop, but their impact can help us if we recognize them. We can remember these touchstone events when we reflect on the ways in which we have been inspired at other times of trial.</w:t>
      </w:r>
    </w:p>
    <w:p w14:paraId="783F78AE" w14:textId="77777777" w:rsidR="001D0466" w:rsidRDefault="001D0466" w:rsidP="007A34F3">
      <w:pPr>
        <w:spacing w:line="240" w:lineRule="auto"/>
        <w:jc w:val="both"/>
        <w:rPr>
          <w:rFonts w:ascii="Calibri" w:eastAsia="Calibri" w:hAnsi="Calibri" w:cs="Calibri"/>
          <w:bCs/>
          <w:iCs/>
          <w:lang w:val="en-US"/>
        </w:rPr>
      </w:pPr>
    </w:p>
    <w:p w14:paraId="5255641A" w14:textId="7A67B95F" w:rsidR="00CC64F4" w:rsidRPr="002E4E03" w:rsidRDefault="00CC64F4" w:rsidP="007A34F3">
      <w:pPr>
        <w:spacing w:line="240" w:lineRule="auto"/>
        <w:jc w:val="both"/>
        <w:rPr>
          <w:rFonts w:ascii="Calibri" w:eastAsia="Calibri" w:hAnsi="Calibri" w:cs="Calibri"/>
          <w:bCs/>
          <w:iCs/>
          <w:lang w:val="en-US"/>
        </w:rPr>
      </w:pPr>
      <w:r>
        <w:rPr>
          <w:rFonts w:ascii="Calibri" w:eastAsia="Calibri" w:hAnsi="Calibri" w:cs="Calibri"/>
          <w:bCs/>
          <w:iCs/>
          <w:lang w:val="en-US"/>
        </w:rPr>
        <w:t>Personal “transfigurations” may reveal themselves when we begin to share our story of struggle and faith. What has sustained us in trial can continue to do so if we allow ourselves to savor them later on! God’s revelation continues in each re-visitation of gratitude and marvel.</w:t>
      </w:r>
    </w:p>
    <w:p w14:paraId="1A766E52" w14:textId="77777777" w:rsidR="00CC64F4" w:rsidRDefault="00CC64F4" w:rsidP="007A34F3">
      <w:pPr>
        <w:spacing w:line="240" w:lineRule="auto"/>
        <w:jc w:val="both"/>
        <w:rPr>
          <w:rFonts w:ascii="Calibri" w:eastAsia="Calibri" w:hAnsi="Calibri" w:cs="Calibri"/>
          <w:b/>
          <w:i/>
          <w:lang w:val="en-US"/>
        </w:rPr>
      </w:pPr>
    </w:p>
    <w:p w14:paraId="593046CF" w14:textId="5F70F731" w:rsidR="000D0218" w:rsidRDefault="006F6FF3" w:rsidP="00CC64F4">
      <w:pPr>
        <w:spacing w:line="240" w:lineRule="auto"/>
        <w:ind w:firstLine="720"/>
        <w:jc w:val="both"/>
        <w:rPr>
          <w:rFonts w:ascii="Calibri" w:eastAsia="Calibri" w:hAnsi="Calibri" w:cs="Calibri"/>
          <w:b/>
          <w:i/>
          <w:lang w:val="en-US"/>
        </w:rPr>
      </w:pPr>
      <w:r>
        <w:rPr>
          <w:rFonts w:ascii="Calibri" w:eastAsia="Calibri" w:hAnsi="Calibri" w:cs="Calibri"/>
          <w:b/>
          <w:i/>
          <w:lang w:val="en-US"/>
        </w:rPr>
        <w:t xml:space="preserve">              </w:t>
      </w:r>
      <w:r w:rsidR="00CC64F4">
        <w:rPr>
          <w:rFonts w:ascii="Calibri" w:eastAsia="Calibri" w:hAnsi="Calibri" w:cs="Calibri"/>
          <w:b/>
          <w:i/>
          <w:lang w:val="en-US"/>
        </w:rPr>
        <w:t>Prayer Time, Cycle C, Faith-Sharing Reflections on the Gospel, Renew International</w:t>
      </w:r>
    </w:p>
    <w:p w14:paraId="2B015F53" w14:textId="77777777" w:rsidR="00CC64F4" w:rsidRDefault="00CC64F4" w:rsidP="007A34F3">
      <w:pPr>
        <w:spacing w:line="240" w:lineRule="auto"/>
        <w:jc w:val="both"/>
        <w:rPr>
          <w:rFonts w:ascii="Calibri" w:eastAsia="Calibri" w:hAnsi="Calibri" w:cs="Calibri"/>
          <w:b/>
          <w:i/>
          <w:lang w:val="en-US"/>
        </w:rPr>
      </w:pPr>
    </w:p>
    <w:p w14:paraId="1E493B99" w14:textId="2D063DC9" w:rsidR="00602FFB" w:rsidRDefault="00602FFB" w:rsidP="007A34F3">
      <w:pPr>
        <w:spacing w:line="240" w:lineRule="auto"/>
        <w:jc w:val="both"/>
        <w:rPr>
          <w:rFonts w:ascii="Calibri" w:eastAsia="Calibri" w:hAnsi="Calibri" w:cs="Calibri"/>
          <w:b/>
          <w:i/>
          <w:lang w:val="en-US"/>
        </w:rPr>
      </w:pPr>
    </w:p>
    <w:p w14:paraId="4DA37EFB" w14:textId="77777777" w:rsidR="00721118" w:rsidRPr="00EF59A8" w:rsidRDefault="00721118" w:rsidP="00721118">
      <w:pPr>
        <w:spacing w:line="240" w:lineRule="auto"/>
        <w:rPr>
          <w:rFonts w:ascii="Calibri" w:eastAsia="Calibri" w:hAnsi="Calibri" w:cs="Calibri"/>
          <w:b/>
          <w:sz w:val="24"/>
          <w:szCs w:val="24"/>
          <w:lang w:val="en-US"/>
        </w:rPr>
      </w:pPr>
      <w:r w:rsidRPr="00EF59A8">
        <w:rPr>
          <w:rFonts w:ascii="Calibri" w:eastAsia="Calibri" w:hAnsi="Calibri" w:cs="Calibri"/>
          <w:b/>
          <w:sz w:val="24"/>
          <w:szCs w:val="24"/>
          <w:lang w:val="en-US"/>
        </w:rPr>
        <w:t>The ‘beauty’ of love – From Pope Francis</w:t>
      </w:r>
    </w:p>
    <w:p w14:paraId="144B3648" w14:textId="77777777" w:rsidR="00721118" w:rsidRPr="00EF59A8" w:rsidRDefault="00721118" w:rsidP="00721118">
      <w:pPr>
        <w:spacing w:line="240" w:lineRule="auto"/>
        <w:rPr>
          <w:rFonts w:ascii="Calibri" w:eastAsia="Calibri" w:hAnsi="Calibri" w:cs="Calibri"/>
          <w:bCs/>
          <w:lang w:val="en-US"/>
        </w:rPr>
      </w:pPr>
      <w:r w:rsidRPr="00EF59A8">
        <w:rPr>
          <w:rFonts w:ascii="Calibri" w:eastAsia="Calibri" w:hAnsi="Calibri" w:cs="Calibri"/>
          <w:bCs/>
          <w:lang w:val="en-US"/>
        </w:rPr>
        <w:t xml:space="preserve">In this </w:t>
      </w:r>
      <w:r>
        <w:rPr>
          <w:rFonts w:ascii="Calibri" w:eastAsia="Calibri" w:hAnsi="Calibri" w:cs="Calibri"/>
          <w:bCs/>
          <w:lang w:val="en-US"/>
        </w:rPr>
        <w:t xml:space="preserve">Gospel </w:t>
      </w:r>
      <w:r w:rsidRPr="00EF59A8">
        <w:rPr>
          <w:rFonts w:ascii="Calibri" w:eastAsia="Calibri" w:hAnsi="Calibri" w:cs="Calibri"/>
          <w:bCs/>
          <w:lang w:val="en-US"/>
        </w:rPr>
        <w:t>passage, Peter and James</w:t>
      </w:r>
      <w:r>
        <w:rPr>
          <w:rFonts w:ascii="Calibri" w:eastAsia="Calibri" w:hAnsi="Calibri" w:cs="Calibri"/>
          <w:bCs/>
          <w:lang w:val="en-US"/>
        </w:rPr>
        <w:t>,</w:t>
      </w:r>
      <w:r w:rsidRPr="00EF59A8">
        <w:rPr>
          <w:rFonts w:ascii="Calibri" w:eastAsia="Calibri" w:hAnsi="Calibri" w:cs="Calibri"/>
          <w:bCs/>
          <w:lang w:val="en-US"/>
        </w:rPr>
        <w:t xml:space="preserve"> and his brother John witness Christ “transfigured before them” with his face shining “like the sun” and his clothes “dazzling white” as he conversed with Moses and Elijah on the top of a mountain. </w:t>
      </w:r>
    </w:p>
    <w:p w14:paraId="246E2C7E" w14:textId="77777777" w:rsidR="00721118" w:rsidRPr="00EF59A8" w:rsidRDefault="00721118" w:rsidP="00721118">
      <w:pPr>
        <w:spacing w:line="240" w:lineRule="auto"/>
        <w:rPr>
          <w:rFonts w:ascii="Calibri" w:eastAsia="Calibri" w:hAnsi="Calibri" w:cs="Calibri"/>
          <w:bCs/>
          <w:lang w:val="en-US"/>
        </w:rPr>
      </w:pPr>
      <w:r w:rsidRPr="00EF59A8">
        <w:rPr>
          <w:rFonts w:ascii="Calibri" w:eastAsia="Calibri" w:hAnsi="Calibri" w:cs="Calibri"/>
          <w:bCs/>
          <w:lang w:val="en-US"/>
        </w:rPr>
        <w:t>Pope Francis said that we must “see the same beauty on the faces of the people who walk beside us every day,” such as family, friends, and colleagues. </w:t>
      </w:r>
    </w:p>
    <w:p w14:paraId="31ADAA6D" w14:textId="77777777" w:rsidR="00721118" w:rsidRPr="00EF59A8" w:rsidRDefault="00721118" w:rsidP="00721118">
      <w:pPr>
        <w:spacing w:line="240" w:lineRule="auto"/>
        <w:rPr>
          <w:rFonts w:ascii="Calibri" w:eastAsia="Calibri" w:hAnsi="Calibri" w:cs="Calibri"/>
          <w:bCs/>
          <w:lang w:val="en-US"/>
        </w:rPr>
      </w:pPr>
      <w:r w:rsidRPr="00EF59A8">
        <w:rPr>
          <w:rFonts w:ascii="Calibri" w:eastAsia="Calibri" w:hAnsi="Calibri" w:cs="Calibri"/>
          <w:bCs/>
          <w:lang w:val="en-US"/>
        </w:rPr>
        <w:t>“How many luminous faces, how many smiles, how many wrinkles, how many tears and scars reveal love around us,” the pope said.</w:t>
      </w:r>
    </w:p>
    <w:p w14:paraId="6E6FEA77" w14:textId="77777777" w:rsidR="00721118" w:rsidRDefault="00721118" w:rsidP="00721118">
      <w:pPr>
        <w:spacing w:line="240" w:lineRule="auto"/>
        <w:rPr>
          <w:rFonts w:ascii="Calibri" w:eastAsia="Calibri" w:hAnsi="Calibri" w:cs="Calibri"/>
          <w:bCs/>
        </w:rPr>
      </w:pPr>
      <w:r w:rsidRPr="00EF59A8">
        <w:rPr>
          <w:rFonts w:ascii="Calibri" w:eastAsia="Calibri" w:hAnsi="Calibri" w:cs="Calibri"/>
          <w:bCs/>
        </w:rPr>
        <w:t>“Let us learn to recognize them and to fill our hearts with them. And then let us set out in order to bring the light we have received to others as well, through concrete acts of love diving into our daily occupations more generously, loving, serving, and forgiving with greater earnestness and willingness,” the Holy Father said. “The contemplation of God’s wonders, the contemplation of God’s face, of the Lord’s face, must move us to the service of others.”</w:t>
      </w:r>
    </w:p>
    <w:p w14:paraId="5682D363" w14:textId="77777777" w:rsidR="00721118" w:rsidRPr="00EF59A8" w:rsidRDefault="00721118" w:rsidP="00721118">
      <w:pPr>
        <w:spacing w:line="240" w:lineRule="auto"/>
        <w:rPr>
          <w:rFonts w:ascii="Calibri" w:eastAsia="Calibri" w:hAnsi="Calibri" w:cs="Calibri"/>
          <w:bCs/>
          <w:lang w:val="en-US"/>
        </w:rPr>
      </w:pPr>
      <w:r w:rsidRPr="00EF59A8">
        <w:rPr>
          <w:rFonts w:ascii="Calibri" w:eastAsia="Calibri" w:hAnsi="Calibri" w:cs="Calibri"/>
          <w:bCs/>
          <w:lang w:val="en-US"/>
        </w:rPr>
        <w:t>“Of what does this beauty consist? What do the disciples see? A special effect? No, that is not it.</w:t>
      </w:r>
    </w:p>
    <w:p w14:paraId="73F4560D" w14:textId="77777777" w:rsidR="00721118" w:rsidRPr="00EF59A8" w:rsidRDefault="00721118" w:rsidP="00721118">
      <w:pPr>
        <w:spacing w:line="240" w:lineRule="auto"/>
        <w:rPr>
          <w:rFonts w:ascii="Calibri" w:eastAsia="Calibri" w:hAnsi="Calibri" w:cs="Calibri"/>
          <w:bCs/>
          <w:lang w:val="en-US"/>
        </w:rPr>
      </w:pPr>
      <w:r w:rsidRPr="00EF59A8">
        <w:rPr>
          <w:rFonts w:ascii="Calibri" w:eastAsia="Calibri" w:hAnsi="Calibri" w:cs="Calibri"/>
          <w:bCs/>
          <w:lang w:val="en-US"/>
        </w:rPr>
        <w:t>“They see the light of God’s holiness shining on the face and on the clothing of Jesus, the perfect image of the Father,” </w:t>
      </w:r>
    </w:p>
    <w:p w14:paraId="7F962FCC" w14:textId="77777777" w:rsidR="00721118" w:rsidRDefault="00721118" w:rsidP="00721118">
      <w:pPr>
        <w:spacing w:line="240" w:lineRule="auto"/>
        <w:rPr>
          <w:rFonts w:ascii="Calibri" w:eastAsia="Calibri" w:hAnsi="Calibri" w:cs="Calibri"/>
          <w:bCs/>
        </w:rPr>
      </w:pPr>
    </w:p>
    <w:p w14:paraId="3FB4A7B6" w14:textId="77777777" w:rsidR="00721118" w:rsidRPr="00EF59A8" w:rsidRDefault="00721118" w:rsidP="006F6FF3">
      <w:pPr>
        <w:spacing w:line="240" w:lineRule="auto"/>
        <w:ind w:left="3600" w:firstLine="720"/>
        <w:rPr>
          <w:rFonts w:ascii="Calibri" w:eastAsia="Calibri" w:hAnsi="Calibri" w:cs="Calibri"/>
          <w:bCs/>
        </w:rPr>
      </w:pPr>
      <w:r>
        <w:rPr>
          <w:rFonts w:ascii="Calibri" w:eastAsia="Calibri" w:hAnsi="Calibri" w:cs="Calibri"/>
          <w:bCs/>
        </w:rPr>
        <w:t xml:space="preserve"> (Pope Francis, </w:t>
      </w:r>
      <w:r w:rsidRPr="00EF59A8">
        <w:rPr>
          <w:rFonts w:ascii="Calibri" w:eastAsia="Calibri" w:hAnsi="Calibri" w:cs="Calibri"/>
          <w:bCs/>
          <w:i/>
          <w:iCs/>
        </w:rPr>
        <w:t>Angelus</w:t>
      </w:r>
      <w:r>
        <w:rPr>
          <w:rFonts w:ascii="Calibri" w:eastAsia="Calibri" w:hAnsi="Calibri" w:cs="Calibri"/>
          <w:bCs/>
        </w:rPr>
        <w:t xml:space="preserve"> - March 5, 2023)</w:t>
      </w:r>
    </w:p>
    <w:p w14:paraId="1092BBAD" w14:textId="77777777" w:rsidR="00721118" w:rsidRPr="00EF59A8" w:rsidRDefault="00721118" w:rsidP="00721118">
      <w:pPr>
        <w:spacing w:line="240" w:lineRule="auto"/>
        <w:rPr>
          <w:rFonts w:ascii="Calibri" w:eastAsia="Calibri" w:hAnsi="Calibri" w:cs="Calibri"/>
          <w:bCs/>
        </w:rPr>
      </w:pPr>
    </w:p>
    <w:p w14:paraId="7AB9B105" w14:textId="77777777" w:rsidR="00721118" w:rsidRDefault="00721118" w:rsidP="00721118">
      <w:pPr>
        <w:jc w:val="center"/>
        <w:rPr>
          <w:rFonts w:ascii="Calibri" w:eastAsia="Calibri" w:hAnsi="Calibri" w:cs="Calibri"/>
          <w:i/>
        </w:rPr>
      </w:pPr>
      <w:r>
        <w:rPr>
          <w:rFonts w:ascii="Calibri" w:eastAsia="Calibri" w:hAnsi="Calibri" w:cs="Calibri"/>
          <w:i/>
        </w:rPr>
        <w:t>__________________________________________________________________________________</w:t>
      </w:r>
    </w:p>
    <w:p w14:paraId="40C8F471" w14:textId="77777777" w:rsidR="00721118" w:rsidRPr="004458AD" w:rsidRDefault="00721118" w:rsidP="00721118">
      <w:pPr>
        <w:jc w:val="center"/>
        <w:rPr>
          <w:rFonts w:ascii="Freestyle Script" w:eastAsia="Dancing Script" w:hAnsi="Freestyle Script" w:cs="Dancing Script"/>
        </w:rPr>
      </w:pPr>
    </w:p>
    <w:p w14:paraId="2759E561" w14:textId="522C0982" w:rsidR="002E4E03" w:rsidRDefault="0096499F" w:rsidP="00A73C32">
      <w:pPr>
        <w:spacing w:line="240" w:lineRule="auto"/>
        <w:jc w:val="both"/>
        <w:rPr>
          <w:rFonts w:ascii="Calibri" w:eastAsia="Calibri" w:hAnsi="Calibri" w:cs="Calibri"/>
          <w:b/>
          <w:bCs/>
          <w:i/>
          <w:iCs/>
          <w:lang w:val="en-US"/>
        </w:rPr>
      </w:pPr>
      <w:r w:rsidRPr="0096499F">
        <w:rPr>
          <w:rFonts w:ascii="Calibri" w:eastAsia="Calibri" w:hAnsi="Calibri" w:cs="Calibri"/>
          <w:b/>
          <w:bCs/>
          <w:i/>
          <w:iCs/>
          <w:lang w:val="en-US"/>
        </w:rPr>
        <w:t>Related Scripture: (From Psalm 4)</w:t>
      </w:r>
    </w:p>
    <w:p w14:paraId="7E7599FD" w14:textId="77777777" w:rsidR="0096499F" w:rsidRPr="0096499F" w:rsidRDefault="0096499F" w:rsidP="00A73C32">
      <w:pPr>
        <w:spacing w:line="240" w:lineRule="auto"/>
        <w:jc w:val="both"/>
        <w:rPr>
          <w:rFonts w:ascii="Calibri" w:eastAsia="Calibri" w:hAnsi="Calibri" w:cs="Calibri"/>
          <w:b/>
          <w:bCs/>
          <w:i/>
          <w:iCs/>
          <w:lang w:val="en-US"/>
        </w:rPr>
      </w:pPr>
    </w:p>
    <w:p w14:paraId="044D0764" w14:textId="1FB9DEB8" w:rsidR="0096499F" w:rsidRDefault="0096499F" w:rsidP="00A73C32">
      <w:pPr>
        <w:spacing w:line="240" w:lineRule="auto"/>
        <w:jc w:val="both"/>
        <w:rPr>
          <w:rFonts w:ascii="Calibri" w:eastAsia="Calibri" w:hAnsi="Calibri" w:cs="Calibri"/>
          <w:lang w:val="en-US"/>
        </w:rPr>
      </w:pPr>
      <w:r>
        <w:rPr>
          <w:rFonts w:ascii="Calibri" w:eastAsia="Calibri" w:hAnsi="Calibri" w:cs="Calibri"/>
          <w:lang w:val="en-US"/>
        </w:rPr>
        <w:t>“Lord, show us the light of your face!”</w:t>
      </w:r>
    </w:p>
    <w:p w14:paraId="4F355098" w14:textId="5DF2D47B" w:rsidR="0096499F" w:rsidRDefault="0096499F" w:rsidP="00A73C32">
      <w:pPr>
        <w:spacing w:line="240" w:lineRule="auto"/>
        <w:jc w:val="both"/>
        <w:rPr>
          <w:rFonts w:ascii="Calibri" w:eastAsia="Calibri" w:hAnsi="Calibri" w:cs="Calibri"/>
          <w:lang w:val="en-US"/>
        </w:rPr>
      </w:pPr>
      <w:r>
        <w:rPr>
          <w:rFonts w:ascii="Calibri" w:eastAsia="Calibri" w:hAnsi="Calibri" w:cs="Calibri"/>
          <w:lang w:val="en-US"/>
        </w:rPr>
        <w:t>Know that the Lord works wonders for his faithful one; the Lord hears when I call out to him.</w:t>
      </w:r>
    </w:p>
    <w:p w14:paraId="5AF0C9BF" w14:textId="644B9A00" w:rsidR="0096499F" w:rsidRDefault="0096499F" w:rsidP="00A73C32">
      <w:pPr>
        <w:spacing w:line="240" w:lineRule="auto"/>
        <w:jc w:val="both"/>
        <w:rPr>
          <w:rFonts w:ascii="Calibri" w:eastAsia="Calibri" w:hAnsi="Calibri" w:cs="Calibri"/>
          <w:lang w:val="en-US"/>
        </w:rPr>
      </w:pPr>
      <w:r>
        <w:rPr>
          <w:rFonts w:ascii="Calibri" w:eastAsia="Calibri" w:hAnsi="Calibri" w:cs="Calibri"/>
          <w:lang w:val="en-US"/>
        </w:rPr>
        <w:t>In peace I will lie down and fall asleep, for you alone, Lord, make me secure.</w:t>
      </w:r>
    </w:p>
    <w:p w14:paraId="502104F0" w14:textId="44F9881F" w:rsidR="0096499F" w:rsidRDefault="0096499F" w:rsidP="0096499F">
      <w:pPr>
        <w:spacing w:line="240" w:lineRule="auto"/>
        <w:jc w:val="both"/>
        <w:rPr>
          <w:rFonts w:ascii="Calibri" w:eastAsia="Calibri" w:hAnsi="Calibri" w:cs="Calibri"/>
          <w:lang w:val="en-US"/>
        </w:rPr>
      </w:pPr>
      <w:r>
        <w:rPr>
          <w:rFonts w:ascii="Calibri" w:eastAsia="Calibri" w:hAnsi="Calibri" w:cs="Calibri"/>
          <w:lang w:val="en-US"/>
        </w:rPr>
        <w:t>“Lord, show us the light of your face!”</w:t>
      </w:r>
    </w:p>
    <w:p w14:paraId="1AA79EE4" w14:textId="77777777" w:rsidR="00A73C32" w:rsidRDefault="00A73C32" w:rsidP="00A73C32">
      <w:pPr>
        <w:spacing w:line="240" w:lineRule="auto"/>
        <w:jc w:val="both"/>
        <w:rPr>
          <w:rFonts w:ascii="Calibri" w:eastAsia="Calibri" w:hAnsi="Calibri" w:cs="Calibri"/>
          <w:lang w:val="en-US"/>
        </w:rPr>
      </w:pPr>
    </w:p>
    <w:p w14:paraId="4ED3F794" w14:textId="2B607B32" w:rsidR="001017CF" w:rsidRDefault="00C32F27" w:rsidP="00C32F27">
      <w:pPr>
        <w:rPr>
          <w:rFonts w:asciiTheme="majorHAnsi" w:eastAsia="Dancing Script" w:hAnsiTheme="majorHAnsi" w:cstheme="majorHAnsi"/>
          <w:b/>
          <w:bCs/>
          <w:i/>
          <w:iCs/>
          <w:sz w:val="24"/>
          <w:szCs w:val="24"/>
        </w:rPr>
      </w:pPr>
      <w:r w:rsidRPr="00C32F27">
        <w:rPr>
          <w:rFonts w:asciiTheme="majorHAnsi" w:eastAsia="Dancing Script" w:hAnsiTheme="majorHAnsi" w:cstheme="majorHAnsi"/>
          <w:b/>
          <w:bCs/>
          <w:i/>
          <w:iCs/>
          <w:sz w:val="24"/>
          <w:szCs w:val="24"/>
        </w:rPr>
        <w:lastRenderedPageBreak/>
        <w:t xml:space="preserve">Suggested Meditation: </w:t>
      </w:r>
    </w:p>
    <w:p w14:paraId="2F62E4C3" w14:textId="3D1815C5" w:rsidR="00C32F27" w:rsidRPr="00C32F27" w:rsidRDefault="00C32F27" w:rsidP="00C32F27">
      <w:pPr>
        <w:spacing w:line="240" w:lineRule="auto"/>
        <w:rPr>
          <w:rFonts w:asciiTheme="majorHAnsi" w:eastAsia="Dancing Script" w:hAnsiTheme="majorHAnsi" w:cstheme="majorHAnsi"/>
        </w:rPr>
      </w:pPr>
      <w:r w:rsidRPr="00C32F27">
        <w:rPr>
          <w:rFonts w:asciiTheme="majorHAnsi" w:eastAsia="Dancing Script" w:hAnsiTheme="majorHAnsi" w:cstheme="majorHAnsi"/>
        </w:rPr>
        <w:t>Look at the suggestions below silently for 5-10 minutes. Write down any thoughts that might come up. Share with the group, if you are willing.</w:t>
      </w:r>
    </w:p>
    <w:p w14:paraId="6007F7A3" w14:textId="77777777" w:rsidR="00C32F27" w:rsidRDefault="00C32F27" w:rsidP="00C32F27">
      <w:pPr>
        <w:rPr>
          <w:rFonts w:asciiTheme="majorHAnsi" w:eastAsia="Dancing Script" w:hAnsiTheme="majorHAnsi" w:cstheme="majorHAnsi"/>
          <w:b/>
          <w:bCs/>
          <w:i/>
          <w:iCs/>
          <w:sz w:val="24"/>
          <w:szCs w:val="24"/>
        </w:rPr>
      </w:pPr>
    </w:p>
    <w:p w14:paraId="343465DA" w14:textId="77777777" w:rsidR="00C32F27" w:rsidRDefault="00C32F27" w:rsidP="00C32F27">
      <w:pPr>
        <w:spacing w:line="240" w:lineRule="auto"/>
        <w:rPr>
          <w:rFonts w:ascii="Calibri" w:eastAsia="Calibri" w:hAnsi="Calibri" w:cs="Calibri"/>
        </w:rPr>
      </w:pPr>
      <w:r>
        <w:rPr>
          <w:rFonts w:ascii="Calibri" w:eastAsia="Calibri" w:hAnsi="Calibri" w:cs="Calibri"/>
        </w:rPr>
        <w:t>The disciples caught a glimpse of Jesus’ divinity that changed how they would think and relate to him. There are moments when we, too, catch glimpses of the divine. Those glimpses change how we understand God and how we relate to one another:</w:t>
      </w:r>
    </w:p>
    <w:p w14:paraId="59343DFA" w14:textId="77777777" w:rsidR="00C32F27" w:rsidRDefault="00C32F27" w:rsidP="00C32F27">
      <w:pPr>
        <w:spacing w:line="240" w:lineRule="auto"/>
        <w:rPr>
          <w:rFonts w:ascii="Calibri" w:eastAsia="Calibri" w:hAnsi="Calibri" w:cs="Calibri"/>
        </w:rPr>
      </w:pPr>
    </w:p>
    <w:p w14:paraId="60F10389" w14:textId="168D70F0" w:rsidR="00C32F27" w:rsidRPr="00C32F27" w:rsidRDefault="00C32F27" w:rsidP="00C32F27">
      <w:pPr>
        <w:pStyle w:val="ListParagraph"/>
        <w:numPr>
          <w:ilvl w:val="0"/>
          <w:numId w:val="2"/>
        </w:numPr>
        <w:spacing w:line="240" w:lineRule="auto"/>
        <w:rPr>
          <w:rFonts w:ascii="Calibri" w:eastAsia="Calibri" w:hAnsi="Calibri" w:cs="Calibri"/>
        </w:rPr>
      </w:pPr>
      <w:r w:rsidRPr="00C32F27">
        <w:rPr>
          <w:rFonts w:ascii="Calibri" w:eastAsia="Calibri" w:hAnsi="Calibri" w:cs="Calibri"/>
        </w:rPr>
        <w:t xml:space="preserve">What comes to mind when I think about Jesus, transfigured in full divine glory? How can I also be a light for others? </w:t>
      </w:r>
    </w:p>
    <w:p w14:paraId="49F541FB" w14:textId="77777777" w:rsidR="00C32F27" w:rsidRDefault="00C32F27" w:rsidP="00C32F27">
      <w:pPr>
        <w:pStyle w:val="ListParagraph"/>
        <w:spacing w:line="240" w:lineRule="auto"/>
        <w:rPr>
          <w:rFonts w:ascii="Calibri" w:eastAsia="Calibri" w:hAnsi="Calibri" w:cs="Calibri"/>
        </w:rPr>
      </w:pPr>
    </w:p>
    <w:p w14:paraId="443A7B3C" w14:textId="7AC746D5" w:rsidR="00C32F27" w:rsidRPr="009A3E79" w:rsidRDefault="00C32F27" w:rsidP="00C32F27">
      <w:pPr>
        <w:pStyle w:val="ListParagraph"/>
        <w:numPr>
          <w:ilvl w:val="0"/>
          <w:numId w:val="2"/>
        </w:numPr>
        <w:spacing w:line="240" w:lineRule="auto"/>
        <w:rPr>
          <w:rFonts w:ascii="Calibri" w:eastAsia="Calibri" w:hAnsi="Calibri" w:cs="Calibri"/>
        </w:rPr>
      </w:pPr>
      <w:r w:rsidRPr="009A3E79">
        <w:rPr>
          <w:rFonts w:ascii="Calibri" w:eastAsia="Calibri" w:hAnsi="Calibri" w:cs="Calibri"/>
        </w:rPr>
        <w:t>Reflect back on the last few days (or maybe farther back in the past). Where have I glimpsed God in the people and events around me?</w:t>
      </w:r>
    </w:p>
    <w:p w14:paraId="1296775B" w14:textId="77777777" w:rsidR="00C32F27" w:rsidRDefault="00C32F27" w:rsidP="00C32F27">
      <w:pPr>
        <w:spacing w:line="240" w:lineRule="auto"/>
        <w:rPr>
          <w:rFonts w:ascii="Calibri" w:eastAsia="Calibri" w:hAnsi="Calibri" w:cs="Calibri"/>
        </w:rPr>
      </w:pPr>
    </w:p>
    <w:p w14:paraId="316D8745" w14:textId="25247B24" w:rsidR="00C32F27" w:rsidRDefault="00C32F27" w:rsidP="00C32F27">
      <w:pPr>
        <w:pStyle w:val="ListParagraph"/>
        <w:numPr>
          <w:ilvl w:val="0"/>
          <w:numId w:val="2"/>
        </w:numPr>
        <w:spacing w:line="240" w:lineRule="auto"/>
        <w:rPr>
          <w:rFonts w:ascii="Calibri" w:eastAsia="Calibri" w:hAnsi="Calibri" w:cs="Calibri"/>
        </w:rPr>
      </w:pPr>
      <w:r w:rsidRPr="009A3E79">
        <w:rPr>
          <w:rFonts w:ascii="Calibri" w:eastAsia="Calibri" w:hAnsi="Calibri" w:cs="Calibri"/>
        </w:rPr>
        <w:t>Does seeing the power and divinity of Jesus in our own lives change the way we think of him and relate to him? In what ways?</w:t>
      </w:r>
    </w:p>
    <w:p w14:paraId="02B78AB6" w14:textId="77777777" w:rsidR="00C32F27" w:rsidRPr="00C32F27" w:rsidRDefault="00C32F27" w:rsidP="00C32F27">
      <w:pPr>
        <w:pStyle w:val="ListParagraph"/>
        <w:rPr>
          <w:rFonts w:ascii="Calibri" w:eastAsia="Calibri" w:hAnsi="Calibri" w:cs="Calibri"/>
        </w:rPr>
      </w:pPr>
    </w:p>
    <w:p w14:paraId="190A2C3A" w14:textId="0F6B5EE7" w:rsidR="00C32F27" w:rsidRPr="00C32F27" w:rsidRDefault="00C32F27" w:rsidP="00C32F27">
      <w:pPr>
        <w:pStyle w:val="ListParagraph"/>
        <w:numPr>
          <w:ilvl w:val="0"/>
          <w:numId w:val="2"/>
        </w:numPr>
        <w:spacing w:line="240" w:lineRule="auto"/>
        <w:rPr>
          <w:rFonts w:ascii="Calibri" w:eastAsia="Calibri" w:hAnsi="Calibri" w:cs="Calibri"/>
          <w:lang w:val="en-US"/>
        </w:rPr>
      </w:pPr>
      <w:r w:rsidRPr="00C32F27">
        <w:rPr>
          <w:rFonts w:ascii="Calibri" w:eastAsia="Calibri" w:hAnsi="Calibri" w:cs="Calibri"/>
        </w:rPr>
        <w:t>Pope Francis says this: “</w:t>
      </w:r>
      <w:r w:rsidRPr="00C32F27">
        <w:rPr>
          <w:rFonts w:ascii="Calibri" w:eastAsia="Calibri" w:hAnsi="Calibri" w:cs="Calibri"/>
          <w:lang w:val="en-US"/>
        </w:rPr>
        <w:t>In his transfiguration, Jesus invited three of his disciples to watch him. Do you ask yourself each night when you saw Jesus during the day?”</w:t>
      </w:r>
    </w:p>
    <w:p w14:paraId="03967FC7" w14:textId="72668DCF" w:rsidR="00C32F27" w:rsidRDefault="00C32F27" w:rsidP="00C32F27">
      <w:pPr>
        <w:pStyle w:val="ListParagraph"/>
        <w:spacing w:line="240" w:lineRule="auto"/>
        <w:rPr>
          <w:rFonts w:ascii="Calibri" w:eastAsia="Calibri" w:hAnsi="Calibri" w:cs="Calibri"/>
        </w:rPr>
      </w:pPr>
    </w:p>
    <w:p w14:paraId="1705CCC6" w14:textId="6CEBBAD9" w:rsidR="00C32F27" w:rsidRDefault="00C32F27">
      <w:pPr>
        <w:jc w:val="center"/>
        <w:rPr>
          <w:rFonts w:ascii="Freestyle Script" w:eastAsia="Dancing Script" w:hAnsi="Freestyle Script" w:cs="Dancing Script"/>
          <w:sz w:val="52"/>
          <w:szCs w:val="52"/>
        </w:rPr>
      </w:pPr>
    </w:p>
    <w:p w14:paraId="2A6C10D1" w14:textId="4B326A8C" w:rsidR="00C32F27" w:rsidRDefault="00C32F27">
      <w:pPr>
        <w:jc w:val="center"/>
        <w:rPr>
          <w:rFonts w:ascii="Freestyle Script" w:eastAsia="Dancing Script" w:hAnsi="Freestyle Script" w:cs="Dancing Script"/>
          <w:sz w:val="52"/>
          <w:szCs w:val="52"/>
        </w:rPr>
      </w:pPr>
    </w:p>
    <w:p w14:paraId="682E6203" w14:textId="77777777" w:rsidR="009779D3" w:rsidRDefault="009779D3">
      <w:pPr>
        <w:jc w:val="center"/>
        <w:rPr>
          <w:rFonts w:ascii="Freestyle Script" w:eastAsia="Dancing Script" w:hAnsi="Freestyle Script" w:cs="Dancing Script"/>
          <w:sz w:val="52"/>
          <w:szCs w:val="52"/>
        </w:rPr>
      </w:pPr>
    </w:p>
    <w:p w14:paraId="0D96F305" w14:textId="77777777" w:rsidR="00C32F27" w:rsidRDefault="00C32F27">
      <w:pPr>
        <w:jc w:val="center"/>
        <w:rPr>
          <w:rFonts w:ascii="Freestyle Script" w:eastAsia="Dancing Script" w:hAnsi="Freestyle Script" w:cs="Dancing Script"/>
          <w:sz w:val="52"/>
          <w:szCs w:val="52"/>
        </w:rPr>
      </w:pPr>
    </w:p>
    <w:p w14:paraId="00000058" w14:textId="2261A50E" w:rsidR="00351195" w:rsidRPr="004458AD" w:rsidRDefault="00B51592">
      <w:pPr>
        <w:jc w:val="center"/>
        <w:rPr>
          <w:rFonts w:ascii="Freestyle Script" w:eastAsia="Calibri" w:hAnsi="Freestyle Script" w:cs="Calibri"/>
          <w:sz w:val="52"/>
          <w:szCs w:val="52"/>
        </w:rPr>
      </w:pPr>
      <w:r w:rsidRPr="004458AD">
        <w:rPr>
          <w:rFonts w:ascii="Freestyle Script" w:eastAsia="Dancing Script" w:hAnsi="Freestyle Script" w:cs="Dancing Script"/>
          <w:sz w:val="52"/>
          <w:szCs w:val="52"/>
        </w:rPr>
        <w:t>Discussion Questions</w:t>
      </w:r>
    </w:p>
    <w:p w14:paraId="6218D8F3" w14:textId="77777777" w:rsidR="005E25E0" w:rsidRPr="00620599" w:rsidRDefault="005E25E0" w:rsidP="005E25E0">
      <w:pPr>
        <w:spacing w:line="240" w:lineRule="auto"/>
        <w:rPr>
          <w:rFonts w:ascii="Calibri" w:eastAsia="Calibri" w:hAnsi="Calibri" w:cs="Calibri"/>
          <w:sz w:val="14"/>
          <w:szCs w:val="14"/>
        </w:rPr>
      </w:pPr>
    </w:p>
    <w:p w14:paraId="3CE4124A" w14:textId="77777777" w:rsidR="00E40912" w:rsidRDefault="00E40912" w:rsidP="00E40912">
      <w:pPr>
        <w:spacing w:line="240" w:lineRule="auto"/>
        <w:rPr>
          <w:rFonts w:ascii="Calibri" w:eastAsia="Calibri" w:hAnsi="Calibri" w:cs="Calibri"/>
        </w:rPr>
      </w:pPr>
      <w:r>
        <w:rPr>
          <w:rFonts w:ascii="Calibri" w:eastAsia="Calibri" w:hAnsi="Calibri" w:cs="Calibri"/>
        </w:rPr>
        <w:t>In the second reading (a letter of St. Paul to the Philippians), we hear a warning against being occupied too much with “earthly things.” What kinds of things might we be caught up with today?</w:t>
      </w:r>
    </w:p>
    <w:p w14:paraId="149E7D33" w14:textId="77777777" w:rsidR="00E40912" w:rsidRDefault="00E40912" w:rsidP="00E40912">
      <w:pPr>
        <w:spacing w:line="240" w:lineRule="auto"/>
        <w:rPr>
          <w:rFonts w:ascii="Calibri" w:eastAsia="Calibri" w:hAnsi="Calibri" w:cs="Calibri"/>
        </w:rPr>
      </w:pPr>
      <w:r>
        <w:rPr>
          <w:rFonts w:ascii="Calibri" w:eastAsia="Calibri" w:hAnsi="Calibri" w:cs="Calibri"/>
        </w:rPr>
        <w:t>How does that impact our ability to “be imitators” of St. Paul, and of Jesus? How does this fit with our overall theme of trying to find more “desert places” in our lives?</w:t>
      </w:r>
    </w:p>
    <w:p w14:paraId="160AF19F" w14:textId="1F35B89D" w:rsidR="00E40912" w:rsidRDefault="00E40912" w:rsidP="005E25E0">
      <w:pPr>
        <w:spacing w:line="240" w:lineRule="auto"/>
        <w:rPr>
          <w:rFonts w:ascii="Calibri" w:eastAsia="Calibri" w:hAnsi="Calibri" w:cs="Calibri"/>
        </w:rPr>
      </w:pPr>
    </w:p>
    <w:p w14:paraId="6AF82384" w14:textId="77777777" w:rsidR="00E40912" w:rsidRDefault="00E40912" w:rsidP="005E25E0">
      <w:pPr>
        <w:spacing w:line="240" w:lineRule="auto"/>
        <w:rPr>
          <w:rFonts w:ascii="Calibri" w:eastAsia="Calibri" w:hAnsi="Calibri" w:cs="Calibri"/>
        </w:rPr>
      </w:pPr>
    </w:p>
    <w:p w14:paraId="3B7712CB" w14:textId="6133A9EE" w:rsidR="005E25E0" w:rsidRPr="005E25E0" w:rsidRDefault="005E25E0" w:rsidP="005E25E0">
      <w:pPr>
        <w:spacing w:line="240" w:lineRule="auto"/>
        <w:rPr>
          <w:rFonts w:ascii="Calibri" w:eastAsia="Calibri" w:hAnsi="Calibri" w:cs="Calibri"/>
        </w:rPr>
      </w:pPr>
      <w:r w:rsidRPr="005E25E0">
        <w:rPr>
          <w:rFonts w:ascii="Calibri" w:eastAsia="Calibri" w:hAnsi="Calibri" w:cs="Calibri"/>
        </w:rPr>
        <w:t xml:space="preserve">Jesus </w:t>
      </w:r>
      <w:r w:rsidRPr="005E25E0">
        <w:rPr>
          <w:rFonts w:ascii="Calibri" w:eastAsia="Calibri" w:hAnsi="Calibri" w:cs="Calibri"/>
          <w:i/>
        </w:rPr>
        <w:t>tells</w:t>
      </w:r>
      <w:r w:rsidRPr="005E25E0">
        <w:rPr>
          <w:rFonts w:ascii="Calibri" w:eastAsia="Calibri" w:hAnsi="Calibri" w:cs="Calibri"/>
        </w:rPr>
        <w:t xml:space="preserve"> the disciples about what is coming</w:t>
      </w:r>
      <w:r>
        <w:rPr>
          <w:rFonts w:ascii="Calibri" w:eastAsia="Calibri" w:hAnsi="Calibri" w:cs="Calibri"/>
        </w:rPr>
        <w:t xml:space="preserve"> (his rejection, death and resurrection)</w:t>
      </w:r>
      <w:r w:rsidRPr="005E25E0">
        <w:rPr>
          <w:rFonts w:ascii="Calibri" w:eastAsia="Calibri" w:hAnsi="Calibri" w:cs="Calibri"/>
        </w:rPr>
        <w:t xml:space="preserve">, but gives Peter, James, and John </w:t>
      </w:r>
      <w:r w:rsidRPr="005E25E0">
        <w:rPr>
          <w:rFonts w:ascii="Calibri" w:eastAsia="Calibri" w:hAnsi="Calibri" w:cs="Calibri"/>
          <w:i/>
        </w:rPr>
        <w:t>an experience</w:t>
      </w:r>
      <w:r w:rsidRPr="005E25E0">
        <w:rPr>
          <w:rFonts w:ascii="Calibri" w:eastAsia="Calibri" w:hAnsi="Calibri" w:cs="Calibri"/>
        </w:rPr>
        <w:t xml:space="preserve"> of his glory. How do you think this experience might have impacted the disciples? Have you ever had an experience of God that changed you in a meaningful way or that you maybe didn’t understand more fully until later in life?</w:t>
      </w:r>
    </w:p>
    <w:p w14:paraId="0000005B" w14:textId="77777777" w:rsidR="00351195" w:rsidRDefault="00351195">
      <w:pPr>
        <w:rPr>
          <w:rFonts w:ascii="Calibri" w:eastAsia="Calibri" w:hAnsi="Calibri" w:cs="Calibri"/>
        </w:rPr>
      </w:pPr>
    </w:p>
    <w:p w14:paraId="0000005E" w14:textId="77777777" w:rsidR="00351195" w:rsidRDefault="00351195" w:rsidP="007A34F3">
      <w:pPr>
        <w:spacing w:line="240" w:lineRule="auto"/>
        <w:ind w:left="720"/>
        <w:rPr>
          <w:rFonts w:ascii="Calibri" w:eastAsia="Calibri" w:hAnsi="Calibri" w:cs="Calibri"/>
          <w:sz w:val="16"/>
          <w:szCs w:val="16"/>
        </w:rPr>
      </w:pPr>
    </w:p>
    <w:p w14:paraId="0000005F" w14:textId="615E9F29" w:rsidR="00351195" w:rsidRDefault="005E25E0" w:rsidP="007A34F3">
      <w:pPr>
        <w:spacing w:line="240" w:lineRule="auto"/>
        <w:rPr>
          <w:rFonts w:ascii="Calibri" w:eastAsia="Calibri" w:hAnsi="Calibri" w:cs="Calibri"/>
        </w:rPr>
      </w:pPr>
      <w:r>
        <w:rPr>
          <w:rFonts w:ascii="Calibri" w:eastAsia="Calibri" w:hAnsi="Calibri" w:cs="Calibri"/>
        </w:rPr>
        <w:lastRenderedPageBreak/>
        <w:t xml:space="preserve">Do you think this revelation of Jesus’ glory was meant to console his friends? </w:t>
      </w:r>
      <w:r w:rsidR="00B51592">
        <w:rPr>
          <w:rFonts w:ascii="Calibri" w:eastAsia="Calibri" w:hAnsi="Calibri" w:cs="Calibri"/>
        </w:rPr>
        <w:t xml:space="preserve">How can this </w:t>
      </w:r>
      <w:r>
        <w:rPr>
          <w:rFonts w:ascii="Calibri" w:eastAsia="Calibri" w:hAnsi="Calibri" w:cs="Calibri"/>
        </w:rPr>
        <w:t xml:space="preserve">be a consoling piece of scripture for me too? How can it </w:t>
      </w:r>
      <w:r w:rsidR="00B51592">
        <w:rPr>
          <w:rFonts w:ascii="Calibri" w:eastAsia="Calibri" w:hAnsi="Calibri" w:cs="Calibri"/>
        </w:rPr>
        <w:t>help to relieve my fears, and help me to move forward more confidently on my faith journey?</w:t>
      </w:r>
    </w:p>
    <w:p w14:paraId="11C42FA4" w14:textId="77777777" w:rsidR="00602FFB" w:rsidRDefault="00602FFB" w:rsidP="007A34F3">
      <w:pPr>
        <w:spacing w:line="240" w:lineRule="auto"/>
        <w:rPr>
          <w:rFonts w:ascii="Calibri" w:eastAsia="Calibri" w:hAnsi="Calibri" w:cs="Calibri"/>
        </w:rPr>
      </w:pPr>
    </w:p>
    <w:p w14:paraId="5D9448B8" w14:textId="77777777" w:rsidR="00FB0570" w:rsidRDefault="00FB0570" w:rsidP="007A34F3">
      <w:pPr>
        <w:spacing w:line="240" w:lineRule="auto"/>
        <w:rPr>
          <w:rFonts w:ascii="Calibri" w:eastAsia="Calibri" w:hAnsi="Calibri" w:cs="Calibri"/>
        </w:rPr>
      </w:pPr>
    </w:p>
    <w:p w14:paraId="00000060" w14:textId="77777777" w:rsidR="00351195" w:rsidRDefault="00351195" w:rsidP="007A34F3">
      <w:pPr>
        <w:spacing w:line="240" w:lineRule="auto"/>
        <w:ind w:left="720"/>
        <w:rPr>
          <w:rFonts w:ascii="Calibri" w:eastAsia="Calibri" w:hAnsi="Calibri" w:cs="Calibri"/>
        </w:rPr>
      </w:pPr>
    </w:p>
    <w:p w14:paraId="00000061" w14:textId="0B9C792D" w:rsidR="00351195" w:rsidRDefault="00B51592" w:rsidP="007A34F3">
      <w:pPr>
        <w:spacing w:line="240" w:lineRule="auto"/>
        <w:rPr>
          <w:rFonts w:ascii="Calibri" w:eastAsia="Calibri" w:hAnsi="Calibri" w:cs="Calibri"/>
        </w:rPr>
      </w:pPr>
      <w:r>
        <w:rPr>
          <w:rFonts w:ascii="Calibri" w:eastAsia="Calibri" w:hAnsi="Calibri" w:cs="Calibri"/>
        </w:rPr>
        <w:t>In the Transfiguration, the disciples were invited to behold Jesus in his glory -- to stop talking and listen to him. Do I take time to really stop talking and do some deep listening?</w:t>
      </w:r>
      <w:r w:rsidR="00FB0570">
        <w:rPr>
          <w:rFonts w:ascii="Calibri" w:eastAsia="Calibri" w:hAnsi="Calibri" w:cs="Calibri"/>
        </w:rPr>
        <w:t xml:space="preserve"> How can I improve on this?</w:t>
      </w:r>
    </w:p>
    <w:p w14:paraId="00000062" w14:textId="77777777" w:rsidR="00351195" w:rsidRDefault="00351195" w:rsidP="007A34F3">
      <w:pPr>
        <w:spacing w:line="240" w:lineRule="auto"/>
        <w:ind w:left="720"/>
        <w:rPr>
          <w:rFonts w:ascii="Calibri" w:eastAsia="Calibri" w:hAnsi="Calibri" w:cs="Calibri"/>
        </w:rPr>
      </w:pPr>
    </w:p>
    <w:p w14:paraId="00000065" w14:textId="77777777" w:rsidR="00351195" w:rsidRDefault="00351195" w:rsidP="007A34F3">
      <w:pPr>
        <w:spacing w:line="240" w:lineRule="auto"/>
        <w:rPr>
          <w:rFonts w:ascii="Calibri" w:eastAsia="Calibri" w:hAnsi="Calibri" w:cs="Calibri"/>
        </w:rPr>
      </w:pPr>
    </w:p>
    <w:p w14:paraId="00000066" w14:textId="07AA4834" w:rsidR="00351195" w:rsidRDefault="00B51592" w:rsidP="007A34F3">
      <w:pPr>
        <w:spacing w:line="240" w:lineRule="auto"/>
        <w:rPr>
          <w:rFonts w:ascii="Calibri" w:eastAsia="Calibri" w:hAnsi="Calibri" w:cs="Calibri"/>
        </w:rPr>
      </w:pPr>
      <w:r>
        <w:rPr>
          <w:rFonts w:ascii="Calibri" w:eastAsia="Calibri" w:hAnsi="Calibri" w:cs="Calibri"/>
        </w:rPr>
        <w:t>Jesus allowed this glimpse of his transfigured self to people who would carry on his work (prophets from the past, as well as his disciples). Wh</w:t>
      </w:r>
      <w:r w:rsidR="002D59C1">
        <w:rPr>
          <w:rFonts w:ascii="Calibri" w:eastAsia="Calibri" w:hAnsi="Calibri" w:cs="Calibri"/>
        </w:rPr>
        <w:t xml:space="preserve">at do you think that says to us? </w:t>
      </w:r>
      <w:r>
        <w:rPr>
          <w:rFonts w:ascii="Calibri" w:eastAsia="Calibri" w:hAnsi="Calibri" w:cs="Calibri"/>
        </w:rPr>
        <w:t xml:space="preserve"> Are we also prophets for each other?</w:t>
      </w:r>
    </w:p>
    <w:p w14:paraId="2AA09BF4" w14:textId="77777777" w:rsidR="001D5189" w:rsidRDefault="001D5189" w:rsidP="007A34F3">
      <w:pPr>
        <w:spacing w:line="240" w:lineRule="auto"/>
        <w:rPr>
          <w:rFonts w:ascii="Calibri" w:eastAsia="Calibri" w:hAnsi="Calibri" w:cs="Calibri"/>
        </w:rPr>
      </w:pPr>
    </w:p>
    <w:p w14:paraId="0CB1CD0E" w14:textId="5AE4BBCA" w:rsidR="001D5189" w:rsidRDefault="001D5189" w:rsidP="007A34F3">
      <w:pPr>
        <w:spacing w:line="240" w:lineRule="auto"/>
        <w:rPr>
          <w:rFonts w:ascii="Calibri" w:eastAsia="Calibri" w:hAnsi="Calibri" w:cs="Calibri"/>
        </w:rPr>
      </w:pPr>
      <w:r>
        <w:rPr>
          <w:rFonts w:ascii="Calibri" w:eastAsia="Calibri" w:hAnsi="Calibri" w:cs="Calibri"/>
        </w:rPr>
        <w:t>Does this vision of the full glory of Jesus give us consolation in managing our desert places in life?</w:t>
      </w:r>
    </w:p>
    <w:p w14:paraId="140511BF" w14:textId="21868C4E" w:rsidR="00FB0570" w:rsidRDefault="00FB0570" w:rsidP="007A34F3">
      <w:pPr>
        <w:spacing w:line="240" w:lineRule="auto"/>
        <w:rPr>
          <w:rFonts w:ascii="Calibri" w:eastAsia="Calibri" w:hAnsi="Calibri" w:cs="Calibri"/>
        </w:rPr>
      </w:pPr>
    </w:p>
    <w:p w14:paraId="0EFAF3FE" w14:textId="62A1AAEF" w:rsidR="006E3339" w:rsidRDefault="00A73C32" w:rsidP="00A73C32">
      <w:pPr>
        <w:spacing w:line="240" w:lineRule="auto"/>
        <w:jc w:val="center"/>
        <w:rPr>
          <w:rFonts w:ascii="Calibri" w:eastAsia="Calibri" w:hAnsi="Calibri" w:cs="Calibri"/>
        </w:rPr>
      </w:pPr>
      <w:r>
        <w:rPr>
          <w:rFonts w:ascii="Calibri" w:eastAsia="Calibri" w:hAnsi="Calibri" w:cs="Calibri"/>
        </w:rPr>
        <w:t>_____________________________________________________________________________________</w:t>
      </w:r>
    </w:p>
    <w:p w14:paraId="00000067" w14:textId="77777777" w:rsidR="00351195" w:rsidRDefault="00351195">
      <w:pPr>
        <w:rPr>
          <w:rFonts w:ascii="Calibri" w:eastAsia="Calibri" w:hAnsi="Calibri" w:cs="Calibri"/>
          <w:b/>
          <w:sz w:val="24"/>
          <w:szCs w:val="24"/>
        </w:rPr>
      </w:pPr>
    </w:p>
    <w:p w14:paraId="5C7A0B0C" w14:textId="77777777" w:rsidR="005E25E0" w:rsidRDefault="005E25E0">
      <w:pPr>
        <w:rPr>
          <w:rFonts w:ascii="Calibri" w:eastAsia="Calibri" w:hAnsi="Calibri" w:cs="Calibri"/>
          <w:b/>
          <w:sz w:val="24"/>
          <w:szCs w:val="24"/>
        </w:rPr>
      </w:pPr>
    </w:p>
    <w:p w14:paraId="00000068" w14:textId="77777777" w:rsidR="00351195" w:rsidRDefault="00B51592">
      <w:pPr>
        <w:rPr>
          <w:rFonts w:ascii="Calibri" w:eastAsia="Calibri" w:hAnsi="Calibri" w:cs="Calibri"/>
          <w:b/>
          <w:sz w:val="24"/>
          <w:szCs w:val="24"/>
        </w:rPr>
      </w:pPr>
      <w:r>
        <w:rPr>
          <w:rFonts w:ascii="Calibri" w:eastAsia="Calibri" w:hAnsi="Calibri" w:cs="Calibri"/>
          <w:b/>
          <w:sz w:val="24"/>
          <w:szCs w:val="24"/>
        </w:rPr>
        <w:t>Closing Prayer:</w:t>
      </w:r>
    </w:p>
    <w:p w14:paraId="0000006F" w14:textId="40C48DAB" w:rsidR="00351195" w:rsidRPr="008E4FCA" w:rsidRDefault="00124673">
      <w:pPr>
        <w:rPr>
          <w:rFonts w:asciiTheme="majorHAnsi" w:hAnsiTheme="majorHAnsi" w:cstheme="majorHAnsi"/>
          <w:shd w:val="clear" w:color="auto" w:fill="FFFFFF"/>
        </w:rPr>
      </w:pPr>
      <w:r w:rsidRPr="008E4FCA">
        <w:rPr>
          <w:rFonts w:asciiTheme="majorHAnsi" w:hAnsiTheme="majorHAnsi" w:cstheme="majorHAnsi"/>
          <w:shd w:val="clear" w:color="auto" w:fill="FFFFFF"/>
        </w:rPr>
        <w:t>On the mountain you were transfigured, O Christ God,</w:t>
      </w:r>
      <w:r w:rsidRPr="008E4FCA">
        <w:rPr>
          <w:rFonts w:asciiTheme="majorHAnsi" w:hAnsiTheme="majorHAnsi" w:cstheme="majorHAnsi"/>
        </w:rPr>
        <w:br/>
      </w:r>
      <w:r w:rsidRPr="008E4FCA">
        <w:rPr>
          <w:rFonts w:asciiTheme="majorHAnsi" w:hAnsiTheme="majorHAnsi" w:cstheme="majorHAnsi"/>
          <w:shd w:val="clear" w:color="auto" w:fill="FFFFFF"/>
        </w:rPr>
        <w:t>And your disciples beheld your glory as far as they were able</w:t>
      </w:r>
      <w:r w:rsidRPr="008E4FCA">
        <w:rPr>
          <w:rFonts w:asciiTheme="majorHAnsi" w:hAnsiTheme="majorHAnsi" w:cstheme="majorHAnsi"/>
        </w:rPr>
        <w:br/>
      </w:r>
      <w:r w:rsidRPr="008E4FCA">
        <w:rPr>
          <w:rFonts w:asciiTheme="majorHAnsi" w:hAnsiTheme="majorHAnsi" w:cstheme="majorHAnsi"/>
          <w:shd w:val="clear" w:color="auto" w:fill="FFFFFF"/>
        </w:rPr>
        <w:t>So that when they would behold You crucified,</w:t>
      </w:r>
      <w:r w:rsidRPr="008E4FCA">
        <w:rPr>
          <w:rFonts w:asciiTheme="majorHAnsi" w:hAnsiTheme="majorHAnsi" w:cstheme="majorHAnsi"/>
        </w:rPr>
        <w:br/>
      </w:r>
      <w:r w:rsidRPr="008E4FCA">
        <w:rPr>
          <w:rFonts w:asciiTheme="majorHAnsi" w:hAnsiTheme="majorHAnsi" w:cstheme="majorHAnsi"/>
          <w:shd w:val="clear" w:color="auto" w:fill="FFFFFF"/>
        </w:rPr>
        <w:t>They would understand that Your suffering was voluntary,</w:t>
      </w:r>
      <w:r w:rsidRPr="008E4FCA">
        <w:rPr>
          <w:rFonts w:asciiTheme="majorHAnsi" w:hAnsiTheme="majorHAnsi" w:cstheme="majorHAnsi"/>
        </w:rPr>
        <w:br/>
      </w:r>
      <w:r w:rsidRPr="008E4FCA">
        <w:rPr>
          <w:rFonts w:asciiTheme="majorHAnsi" w:hAnsiTheme="majorHAnsi" w:cstheme="majorHAnsi"/>
          <w:shd w:val="clear" w:color="auto" w:fill="FFFFFF"/>
        </w:rPr>
        <w:t>And would proclaim to the world,</w:t>
      </w:r>
      <w:r w:rsidRPr="008E4FCA">
        <w:rPr>
          <w:rFonts w:asciiTheme="majorHAnsi" w:hAnsiTheme="majorHAnsi" w:cstheme="majorHAnsi"/>
        </w:rPr>
        <w:br/>
      </w:r>
      <w:r w:rsidRPr="008E4FCA">
        <w:rPr>
          <w:rFonts w:asciiTheme="majorHAnsi" w:hAnsiTheme="majorHAnsi" w:cstheme="majorHAnsi"/>
          <w:shd w:val="clear" w:color="auto" w:fill="FFFFFF"/>
        </w:rPr>
        <w:t>That You are truly the radiance of the Father.</w:t>
      </w:r>
    </w:p>
    <w:p w14:paraId="7DFA4548" w14:textId="4480FB68" w:rsidR="00124673" w:rsidRPr="008E4FCA" w:rsidRDefault="00124673">
      <w:pPr>
        <w:rPr>
          <w:rFonts w:asciiTheme="majorHAnsi" w:hAnsiTheme="majorHAnsi" w:cstheme="majorHAnsi"/>
          <w:shd w:val="clear" w:color="auto" w:fill="FFFFFF"/>
        </w:rPr>
      </w:pPr>
      <w:r w:rsidRPr="008E4FCA">
        <w:rPr>
          <w:rFonts w:asciiTheme="majorHAnsi" w:hAnsiTheme="majorHAnsi" w:cstheme="majorHAnsi"/>
          <w:shd w:val="clear" w:color="auto" w:fill="FFFFFF"/>
        </w:rPr>
        <w:t xml:space="preserve">Thank you for this glimpse of pure divinity </w:t>
      </w:r>
      <w:r w:rsidR="008E4FCA" w:rsidRPr="008E4FCA">
        <w:rPr>
          <w:rFonts w:asciiTheme="majorHAnsi" w:hAnsiTheme="majorHAnsi" w:cstheme="majorHAnsi"/>
          <w:shd w:val="clear" w:color="auto" w:fill="FFFFFF"/>
        </w:rPr>
        <w:t xml:space="preserve">– this gift that we can </w:t>
      </w:r>
      <w:r w:rsidRPr="008E4FCA">
        <w:rPr>
          <w:rFonts w:asciiTheme="majorHAnsi" w:hAnsiTheme="majorHAnsi" w:cstheme="majorHAnsi"/>
          <w:shd w:val="clear" w:color="auto" w:fill="FFFFFF"/>
        </w:rPr>
        <w:t>radiate to others.</w:t>
      </w:r>
      <w:r w:rsidR="00620599">
        <w:rPr>
          <w:rFonts w:asciiTheme="majorHAnsi" w:hAnsiTheme="majorHAnsi" w:cstheme="majorHAnsi"/>
          <w:shd w:val="clear" w:color="auto" w:fill="FFFFFF"/>
        </w:rPr>
        <w:t xml:space="preserve">  </w:t>
      </w:r>
      <w:r w:rsidRPr="008E4FCA">
        <w:rPr>
          <w:rFonts w:asciiTheme="majorHAnsi" w:hAnsiTheme="majorHAnsi" w:cstheme="majorHAnsi"/>
          <w:shd w:val="clear" w:color="auto" w:fill="FFFFFF"/>
        </w:rPr>
        <w:t xml:space="preserve">Amen. </w:t>
      </w:r>
    </w:p>
    <w:p w14:paraId="4F7BA8EB" w14:textId="77777777" w:rsidR="00124673" w:rsidRDefault="00124673">
      <w:pPr>
        <w:rPr>
          <w:rFonts w:ascii="Tahoma" w:hAnsi="Tahoma" w:cs="Tahoma"/>
          <w:sz w:val="23"/>
          <w:szCs w:val="23"/>
          <w:shd w:val="clear" w:color="auto" w:fill="FFFFFF"/>
        </w:rPr>
      </w:pPr>
    </w:p>
    <w:p w14:paraId="23398B24" w14:textId="77777777" w:rsidR="00620599" w:rsidRDefault="00620599">
      <w:pPr>
        <w:rPr>
          <w:rFonts w:ascii="Tahoma" w:hAnsi="Tahoma" w:cs="Tahoma"/>
          <w:sz w:val="23"/>
          <w:szCs w:val="23"/>
          <w:shd w:val="clear" w:color="auto" w:fill="FFFFFF"/>
        </w:rPr>
      </w:pPr>
    </w:p>
    <w:p w14:paraId="696FF6DE" w14:textId="77777777" w:rsidR="00F47086" w:rsidRPr="009F2C39" w:rsidRDefault="00F47086" w:rsidP="00F47086">
      <w:pPr>
        <w:rPr>
          <w:rFonts w:asciiTheme="minorHAnsi" w:hAnsiTheme="minorHAnsi" w:cstheme="minorHAnsi"/>
          <w:b/>
          <w:bCs/>
          <w:i/>
          <w:iCs/>
          <w:sz w:val="24"/>
          <w:szCs w:val="24"/>
        </w:rPr>
      </w:pPr>
      <w:r>
        <w:rPr>
          <w:rFonts w:ascii="Freestyle Script" w:eastAsia="Dancing Script" w:hAnsi="Freestyle Script" w:cs="Dancing Script"/>
          <w:sz w:val="44"/>
          <w:szCs w:val="44"/>
        </w:rPr>
        <w:t xml:space="preserve">Weekly Focus Questions: </w:t>
      </w:r>
      <w:r w:rsidRPr="009F2C39">
        <w:rPr>
          <w:rFonts w:asciiTheme="minorHAnsi" w:hAnsiTheme="minorHAnsi" w:cstheme="minorHAnsi"/>
          <w:b/>
          <w:bCs/>
          <w:i/>
          <w:iCs/>
          <w:sz w:val="24"/>
          <w:szCs w:val="24"/>
        </w:rPr>
        <w:t xml:space="preserve"> </w:t>
      </w:r>
    </w:p>
    <w:p w14:paraId="075E85A2" w14:textId="77777777" w:rsidR="00F47086" w:rsidRPr="009F2C39" w:rsidRDefault="00F47086" w:rsidP="00F47086">
      <w:pPr>
        <w:rPr>
          <w:rFonts w:asciiTheme="minorHAnsi" w:hAnsiTheme="minorHAnsi" w:cstheme="minorHAnsi"/>
        </w:rPr>
      </w:pPr>
    </w:p>
    <w:p w14:paraId="5039494E" w14:textId="77777777" w:rsidR="00F47086" w:rsidRDefault="00F47086" w:rsidP="00F47086">
      <w:pPr>
        <w:jc w:val="center"/>
        <w:rPr>
          <w:rFonts w:asciiTheme="minorHAnsi" w:hAnsiTheme="minorHAnsi" w:cstheme="minorHAnsi"/>
        </w:rPr>
      </w:pPr>
      <w:r w:rsidRPr="009F2C39">
        <w:rPr>
          <w:rFonts w:asciiTheme="minorHAnsi" w:hAnsiTheme="minorHAnsi" w:cstheme="minorHAnsi"/>
        </w:rPr>
        <w:t xml:space="preserve">What was my </w:t>
      </w:r>
      <w:r>
        <w:rPr>
          <w:rFonts w:asciiTheme="minorHAnsi" w:hAnsiTheme="minorHAnsi" w:cstheme="minorHAnsi"/>
        </w:rPr>
        <w:t>“</w:t>
      </w:r>
      <w:r w:rsidRPr="009F2C39">
        <w:rPr>
          <w:rFonts w:asciiTheme="minorHAnsi" w:hAnsiTheme="minorHAnsi" w:cstheme="minorHAnsi"/>
        </w:rPr>
        <w:t>desert place</w:t>
      </w:r>
      <w:r>
        <w:rPr>
          <w:rFonts w:asciiTheme="minorHAnsi" w:hAnsiTheme="minorHAnsi" w:cstheme="minorHAnsi"/>
        </w:rPr>
        <w:t>”</w:t>
      </w:r>
      <w:r w:rsidRPr="009F2C39">
        <w:rPr>
          <w:rFonts w:asciiTheme="minorHAnsi" w:hAnsiTheme="minorHAnsi" w:cstheme="minorHAnsi"/>
        </w:rPr>
        <w:t xml:space="preserve"> this week?</w:t>
      </w:r>
    </w:p>
    <w:p w14:paraId="40BE0AAE" w14:textId="77777777" w:rsidR="00F47086" w:rsidRPr="009F2C39" w:rsidRDefault="00F47086" w:rsidP="00F47086">
      <w:pPr>
        <w:jc w:val="center"/>
        <w:rPr>
          <w:rFonts w:asciiTheme="minorHAnsi" w:hAnsiTheme="minorHAnsi" w:cstheme="minorHAnsi"/>
        </w:rPr>
      </w:pPr>
      <w:r w:rsidRPr="009F2C39">
        <w:rPr>
          <w:rFonts w:asciiTheme="minorHAnsi" w:hAnsiTheme="minorHAnsi" w:cstheme="minorHAnsi"/>
        </w:rPr>
        <w:t>W</w:t>
      </w:r>
      <w:r>
        <w:rPr>
          <w:rFonts w:asciiTheme="minorHAnsi" w:hAnsiTheme="minorHAnsi" w:cstheme="minorHAnsi"/>
        </w:rPr>
        <w:t xml:space="preserve">as I able to </w:t>
      </w:r>
      <w:r w:rsidRPr="009F2C39">
        <w:rPr>
          <w:rFonts w:asciiTheme="minorHAnsi" w:hAnsiTheme="minorHAnsi" w:cstheme="minorHAnsi"/>
        </w:rPr>
        <w:t>see something new and green springing forth from this?</w:t>
      </w:r>
    </w:p>
    <w:p w14:paraId="21932E90" w14:textId="77777777" w:rsidR="00A73C32" w:rsidRDefault="00A73C32">
      <w:pPr>
        <w:rPr>
          <w:rFonts w:ascii="Tahoma" w:hAnsi="Tahoma" w:cs="Tahoma"/>
          <w:sz w:val="23"/>
          <w:szCs w:val="23"/>
          <w:shd w:val="clear" w:color="auto" w:fill="FFFFFF"/>
        </w:rPr>
      </w:pPr>
    </w:p>
    <w:p w14:paraId="266E0C7A" w14:textId="77777777" w:rsidR="00A73C32" w:rsidRDefault="00A73C32">
      <w:pPr>
        <w:rPr>
          <w:rFonts w:ascii="Tahoma" w:hAnsi="Tahoma" w:cs="Tahoma"/>
          <w:sz w:val="23"/>
          <w:szCs w:val="23"/>
          <w:shd w:val="clear" w:color="auto" w:fill="FFFFFF"/>
        </w:rPr>
      </w:pPr>
    </w:p>
    <w:p w14:paraId="0772B614" w14:textId="56BFDA68" w:rsidR="009556C7" w:rsidRDefault="009556C7" w:rsidP="003E70C6">
      <w:pPr>
        <w:spacing w:line="240" w:lineRule="auto"/>
        <w:ind w:left="1440" w:firstLine="720"/>
        <w:rPr>
          <w:rFonts w:asciiTheme="majorHAnsi" w:eastAsia="Dancing Script" w:hAnsiTheme="majorHAnsi" w:cstheme="majorHAnsi"/>
        </w:rPr>
      </w:pPr>
    </w:p>
    <w:p w14:paraId="7D3D3540" w14:textId="4F44B5CF" w:rsidR="000A3B53" w:rsidRDefault="000C17A2" w:rsidP="000C17A2">
      <w:pPr>
        <w:spacing w:line="240" w:lineRule="auto"/>
        <w:rPr>
          <w:rFonts w:asciiTheme="majorHAnsi" w:eastAsia="Cambria" w:hAnsiTheme="majorHAnsi" w:cstheme="majorHAnsi"/>
          <w:highlight w:val="white"/>
        </w:rPr>
      </w:pPr>
      <w:r>
        <w:rPr>
          <w:rFonts w:asciiTheme="majorHAnsi" w:eastAsia="Cambria" w:hAnsiTheme="majorHAnsi" w:cstheme="majorHAnsi"/>
          <w:highlight w:val="white"/>
        </w:rPr>
        <w:t xml:space="preserve">Also: </w:t>
      </w:r>
    </w:p>
    <w:p w14:paraId="027D179C" w14:textId="77777777" w:rsidR="004D5F0A" w:rsidRDefault="004D5F0A" w:rsidP="003E70C6">
      <w:pPr>
        <w:spacing w:line="240" w:lineRule="auto"/>
        <w:ind w:left="1440" w:firstLine="720"/>
        <w:rPr>
          <w:rFonts w:asciiTheme="majorHAnsi" w:eastAsia="Cambria" w:hAnsiTheme="majorHAnsi" w:cstheme="majorHAnsi"/>
          <w:highlight w:val="white"/>
        </w:rPr>
      </w:pPr>
    </w:p>
    <w:p w14:paraId="3030C2CD" w14:textId="77777777" w:rsidR="000A3B53" w:rsidRDefault="000A3B53" w:rsidP="000A3B53">
      <w:pPr>
        <w:rPr>
          <w:rFonts w:ascii="Calibri" w:eastAsia="Calibri" w:hAnsi="Calibri" w:cs="Calibri"/>
          <w:i/>
        </w:rPr>
      </w:pPr>
      <w:r>
        <w:rPr>
          <w:rFonts w:ascii="Calibri" w:eastAsia="Calibri" w:hAnsi="Calibri" w:cs="Calibri"/>
          <w:i/>
        </w:rPr>
        <w:t>Thin places: Sometimes circumstances conspire to remind us or even let us glimpse how thin the membrane is between birth and the grave, between the human and the divine.       (Anne Lamott)</w:t>
      </w:r>
    </w:p>
    <w:p w14:paraId="5733DDC1" w14:textId="33DE966A" w:rsidR="009556C7" w:rsidRPr="003E70C6" w:rsidRDefault="009556C7" w:rsidP="003E70C6">
      <w:pPr>
        <w:spacing w:line="240" w:lineRule="auto"/>
        <w:ind w:left="1440" w:firstLine="720"/>
        <w:rPr>
          <w:rFonts w:asciiTheme="majorHAnsi" w:eastAsia="Dancing Script" w:hAnsiTheme="majorHAnsi" w:cstheme="majorHAnsi"/>
        </w:rPr>
      </w:pPr>
      <w:r w:rsidRPr="004458AD">
        <w:rPr>
          <w:rFonts w:asciiTheme="majorHAnsi" w:eastAsia="Cambria" w:hAnsiTheme="majorHAnsi" w:cstheme="majorHAnsi"/>
          <w:highlight w:val="white"/>
        </w:rPr>
        <w:t xml:space="preserve">               </w:t>
      </w:r>
    </w:p>
    <w:sectPr w:rsidR="009556C7" w:rsidRPr="003E70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Dancing Scrip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424"/>
    <w:multiLevelType w:val="hybridMultilevel"/>
    <w:tmpl w:val="BF1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D5540"/>
    <w:multiLevelType w:val="multilevel"/>
    <w:tmpl w:val="A238A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195"/>
    <w:rsid w:val="000417FA"/>
    <w:rsid w:val="000A3B53"/>
    <w:rsid w:val="000C17A2"/>
    <w:rsid w:val="000C3436"/>
    <w:rsid w:val="000D0218"/>
    <w:rsid w:val="001017CF"/>
    <w:rsid w:val="00124673"/>
    <w:rsid w:val="001D0466"/>
    <w:rsid w:val="001D5189"/>
    <w:rsid w:val="0024283B"/>
    <w:rsid w:val="002D59C1"/>
    <w:rsid w:val="002E4E03"/>
    <w:rsid w:val="00351195"/>
    <w:rsid w:val="00373596"/>
    <w:rsid w:val="003B0B1A"/>
    <w:rsid w:val="003E70C6"/>
    <w:rsid w:val="003F2433"/>
    <w:rsid w:val="004458AD"/>
    <w:rsid w:val="004D5F0A"/>
    <w:rsid w:val="005B588F"/>
    <w:rsid w:val="005E25E0"/>
    <w:rsid w:val="00602FFB"/>
    <w:rsid w:val="00614FE6"/>
    <w:rsid w:val="00620599"/>
    <w:rsid w:val="006739A7"/>
    <w:rsid w:val="006E3339"/>
    <w:rsid w:val="006F6FF3"/>
    <w:rsid w:val="00721118"/>
    <w:rsid w:val="007A34F3"/>
    <w:rsid w:val="007E5F1C"/>
    <w:rsid w:val="008C480C"/>
    <w:rsid w:val="008E4FCA"/>
    <w:rsid w:val="008F7998"/>
    <w:rsid w:val="00906C65"/>
    <w:rsid w:val="009556C7"/>
    <w:rsid w:val="0096499F"/>
    <w:rsid w:val="009748BE"/>
    <w:rsid w:val="009779D3"/>
    <w:rsid w:val="009A3E79"/>
    <w:rsid w:val="00A73C32"/>
    <w:rsid w:val="00A97220"/>
    <w:rsid w:val="00AA06B2"/>
    <w:rsid w:val="00AF2F72"/>
    <w:rsid w:val="00B51592"/>
    <w:rsid w:val="00C32F27"/>
    <w:rsid w:val="00CA1797"/>
    <w:rsid w:val="00CC64F4"/>
    <w:rsid w:val="00D01DCA"/>
    <w:rsid w:val="00D975D8"/>
    <w:rsid w:val="00E30370"/>
    <w:rsid w:val="00E40912"/>
    <w:rsid w:val="00EF59A8"/>
    <w:rsid w:val="00F47086"/>
    <w:rsid w:val="00FB0570"/>
    <w:rsid w:val="00FD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A378F"/>
  <w15:docId w15:val="{56C4DC7F-ED56-488F-AB05-193CD110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6739A7"/>
    <w:rPr>
      <w:color w:val="0000FF" w:themeColor="hyperlink"/>
      <w:u w:val="single"/>
    </w:rPr>
  </w:style>
  <w:style w:type="paragraph" w:styleId="ListParagraph">
    <w:name w:val="List Paragraph"/>
    <w:basedOn w:val="Normal"/>
    <w:uiPriority w:val="34"/>
    <w:qFormat/>
    <w:rsid w:val="009A3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6784">
      <w:bodyDiv w:val="1"/>
      <w:marLeft w:val="0"/>
      <w:marRight w:val="0"/>
      <w:marTop w:val="0"/>
      <w:marBottom w:val="0"/>
      <w:divBdr>
        <w:top w:val="none" w:sz="0" w:space="0" w:color="auto"/>
        <w:left w:val="none" w:sz="0" w:space="0" w:color="auto"/>
        <w:bottom w:val="none" w:sz="0" w:space="0" w:color="auto"/>
        <w:right w:val="none" w:sz="0" w:space="0" w:color="auto"/>
      </w:divBdr>
      <w:divsChild>
        <w:div w:id="196285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118353">
      <w:bodyDiv w:val="1"/>
      <w:marLeft w:val="0"/>
      <w:marRight w:val="0"/>
      <w:marTop w:val="0"/>
      <w:marBottom w:val="0"/>
      <w:divBdr>
        <w:top w:val="none" w:sz="0" w:space="0" w:color="auto"/>
        <w:left w:val="none" w:sz="0" w:space="0" w:color="auto"/>
        <w:bottom w:val="none" w:sz="0" w:space="0" w:color="auto"/>
        <w:right w:val="none" w:sz="0" w:space="0" w:color="auto"/>
      </w:divBdr>
    </w:div>
    <w:div w:id="507331860">
      <w:bodyDiv w:val="1"/>
      <w:marLeft w:val="0"/>
      <w:marRight w:val="0"/>
      <w:marTop w:val="0"/>
      <w:marBottom w:val="0"/>
      <w:divBdr>
        <w:top w:val="none" w:sz="0" w:space="0" w:color="auto"/>
        <w:left w:val="none" w:sz="0" w:space="0" w:color="auto"/>
        <w:bottom w:val="none" w:sz="0" w:space="0" w:color="auto"/>
        <w:right w:val="none" w:sz="0" w:space="0" w:color="auto"/>
      </w:divBdr>
    </w:div>
    <w:div w:id="646671332">
      <w:bodyDiv w:val="1"/>
      <w:marLeft w:val="0"/>
      <w:marRight w:val="0"/>
      <w:marTop w:val="0"/>
      <w:marBottom w:val="0"/>
      <w:divBdr>
        <w:top w:val="none" w:sz="0" w:space="0" w:color="auto"/>
        <w:left w:val="none" w:sz="0" w:space="0" w:color="auto"/>
        <w:bottom w:val="none" w:sz="0" w:space="0" w:color="auto"/>
        <w:right w:val="none" w:sz="0" w:space="0" w:color="auto"/>
      </w:divBdr>
      <w:divsChild>
        <w:div w:id="1463692409">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781535085">
      <w:bodyDiv w:val="1"/>
      <w:marLeft w:val="0"/>
      <w:marRight w:val="0"/>
      <w:marTop w:val="0"/>
      <w:marBottom w:val="0"/>
      <w:divBdr>
        <w:top w:val="none" w:sz="0" w:space="0" w:color="auto"/>
        <w:left w:val="none" w:sz="0" w:space="0" w:color="auto"/>
        <w:bottom w:val="none" w:sz="0" w:space="0" w:color="auto"/>
        <w:right w:val="none" w:sz="0" w:space="0" w:color="auto"/>
      </w:divBdr>
    </w:div>
    <w:div w:id="957956175">
      <w:bodyDiv w:val="1"/>
      <w:marLeft w:val="0"/>
      <w:marRight w:val="0"/>
      <w:marTop w:val="0"/>
      <w:marBottom w:val="0"/>
      <w:divBdr>
        <w:top w:val="none" w:sz="0" w:space="0" w:color="auto"/>
        <w:left w:val="none" w:sz="0" w:space="0" w:color="auto"/>
        <w:bottom w:val="none" w:sz="0" w:space="0" w:color="auto"/>
        <w:right w:val="none" w:sz="0" w:space="0" w:color="auto"/>
      </w:divBdr>
    </w:div>
    <w:div w:id="1014070808">
      <w:bodyDiv w:val="1"/>
      <w:marLeft w:val="0"/>
      <w:marRight w:val="0"/>
      <w:marTop w:val="0"/>
      <w:marBottom w:val="0"/>
      <w:divBdr>
        <w:top w:val="none" w:sz="0" w:space="0" w:color="auto"/>
        <w:left w:val="none" w:sz="0" w:space="0" w:color="auto"/>
        <w:bottom w:val="none" w:sz="0" w:space="0" w:color="auto"/>
        <w:right w:val="none" w:sz="0" w:space="0" w:color="auto"/>
      </w:divBdr>
    </w:div>
    <w:div w:id="1025520820">
      <w:bodyDiv w:val="1"/>
      <w:marLeft w:val="0"/>
      <w:marRight w:val="0"/>
      <w:marTop w:val="0"/>
      <w:marBottom w:val="0"/>
      <w:divBdr>
        <w:top w:val="none" w:sz="0" w:space="0" w:color="auto"/>
        <w:left w:val="none" w:sz="0" w:space="0" w:color="auto"/>
        <w:bottom w:val="none" w:sz="0" w:space="0" w:color="auto"/>
        <w:right w:val="none" w:sz="0" w:space="0" w:color="auto"/>
      </w:divBdr>
      <w:divsChild>
        <w:div w:id="369456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233315">
      <w:bodyDiv w:val="1"/>
      <w:marLeft w:val="0"/>
      <w:marRight w:val="0"/>
      <w:marTop w:val="0"/>
      <w:marBottom w:val="0"/>
      <w:divBdr>
        <w:top w:val="none" w:sz="0" w:space="0" w:color="auto"/>
        <w:left w:val="none" w:sz="0" w:space="0" w:color="auto"/>
        <w:bottom w:val="none" w:sz="0" w:space="0" w:color="auto"/>
        <w:right w:val="none" w:sz="0" w:space="0" w:color="auto"/>
      </w:divBdr>
    </w:div>
    <w:div w:id="1198854342">
      <w:bodyDiv w:val="1"/>
      <w:marLeft w:val="0"/>
      <w:marRight w:val="0"/>
      <w:marTop w:val="0"/>
      <w:marBottom w:val="0"/>
      <w:divBdr>
        <w:top w:val="none" w:sz="0" w:space="0" w:color="auto"/>
        <w:left w:val="none" w:sz="0" w:space="0" w:color="auto"/>
        <w:bottom w:val="none" w:sz="0" w:space="0" w:color="auto"/>
        <w:right w:val="none" w:sz="0" w:space="0" w:color="auto"/>
      </w:divBdr>
      <w:divsChild>
        <w:div w:id="1399861196">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1227573786">
      <w:bodyDiv w:val="1"/>
      <w:marLeft w:val="0"/>
      <w:marRight w:val="0"/>
      <w:marTop w:val="0"/>
      <w:marBottom w:val="0"/>
      <w:divBdr>
        <w:top w:val="none" w:sz="0" w:space="0" w:color="auto"/>
        <w:left w:val="none" w:sz="0" w:space="0" w:color="auto"/>
        <w:bottom w:val="none" w:sz="0" w:space="0" w:color="auto"/>
        <w:right w:val="none" w:sz="0" w:space="0" w:color="auto"/>
      </w:divBdr>
    </w:div>
    <w:div w:id="1420373914">
      <w:bodyDiv w:val="1"/>
      <w:marLeft w:val="0"/>
      <w:marRight w:val="0"/>
      <w:marTop w:val="0"/>
      <w:marBottom w:val="0"/>
      <w:divBdr>
        <w:top w:val="none" w:sz="0" w:space="0" w:color="auto"/>
        <w:left w:val="none" w:sz="0" w:space="0" w:color="auto"/>
        <w:bottom w:val="none" w:sz="0" w:space="0" w:color="auto"/>
        <w:right w:val="none" w:sz="0" w:space="0" w:color="auto"/>
      </w:divBdr>
    </w:div>
    <w:div w:id="1504396375">
      <w:bodyDiv w:val="1"/>
      <w:marLeft w:val="0"/>
      <w:marRight w:val="0"/>
      <w:marTop w:val="0"/>
      <w:marBottom w:val="0"/>
      <w:divBdr>
        <w:top w:val="none" w:sz="0" w:space="0" w:color="auto"/>
        <w:left w:val="none" w:sz="0" w:space="0" w:color="auto"/>
        <w:bottom w:val="none" w:sz="0" w:space="0" w:color="auto"/>
        <w:right w:val="none" w:sz="0" w:space="0" w:color="auto"/>
      </w:divBdr>
    </w:div>
    <w:div w:id="1568492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blates.ie/gospel-reflection-transfiguration-jes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Zyber</dc:creator>
  <cp:lastModifiedBy>Rita Zyber</cp:lastModifiedBy>
  <cp:revision>9</cp:revision>
  <dcterms:created xsi:type="dcterms:W3CDTF">2025-02-13T14:38:00Z</dcterms:created>
  <dcterms:modified xsi:type="dcterms:W3CDTF">2025-02-20T20:40:00Z</dcterms:modified>
</cp:coreProperties>
</file>